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6ED61" w14:textId="77777777" w:rsidR="004F7766" w:rsidRDefault="004F7766" w:rsidP="00D369E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Pr>
          <w:b/>
          <w:i/>
          <w:noProof/>
          <w:sz w:val="28"/>
        </w:rPr>
        <w:t>S2-1911</w:t>
      </w:r>
      <w:r>
        <w:rPr>
          <w:b/>
          <w:i/>
          <w:noProof/>
          <w:sz w:val="28"/>
        </w:rPr>
        <w:fldChar w:fldCharType="end"/>
      </w:r>
      <w:r>
        <w:rPr>
          <w:b/>
          <w:i/>
          <w:noProof/>
          <w:sz w:val="28"/>
        </w:rPr>
        <w:t>883</w:t>
      </w:r>
    </w:p>
    <w:p w14:paraId="46CD5E08" w14:textId="77777777" w:rsidR="004F7766" w:rsidRDefault="004F7766" w:rsidP="004F7766">
      <w:pPr>
        <w:pStyle w:val="CRCoverPage"/>
        <w:outlineLvl w:val="0"/>
        <w:rPr>
          <w:b/>
          <w:noProof/>
          <w:sz w:val="24"/>
        </w:rPr>
      </w:pPr>
      <w:r>
        <w:fldChar w:fldCharType="begin"/>
      </w:r>
      <w:r>
        <w:instrText xml:space="preserve"> DOCPROPERTY  Location  \* MERGEFORMAT </w:instrText>
      </w:r>
      <w:r>
        <w:fldChar w:fldCharType="separate"/>
      </w:r>
      <w:r>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333A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77777777" w:rsidR="001E41F3" w:rsidRPr="00410371" w:rsidRDefault="00AF05AC" w:rsidP="00547111">
            <w:pPr>
              <w:pStyle w:val="CRCoverPage"/>
              <w:spacing w:after="0"/>
              <w:rPr>
                <w:noProof/>
              </w:rPr>
            </w:pPr>
            <w:r>
              <w:rPr>
                <w:b/>
                <w:noProof/>
                <w:sz w:val="28"/>
              </w:rPr>
              <w:t>1482</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3C87A8E2" w:rsidR="001E41F3" w:rsidRPr="00410371" w:rsidRDefault="004F7766" w:rsidP="00E13F3D">
            <w:pPr>
              <w:pStyle w:val="CRCoverPage"/>
              <w:spacing w:after="0"/>
              <w:jc w:val="center"/>
              <w:rPr>
                <w:b/>
                <w:noProof/>
              </w:rPr>
            </w:pPr>
            <w:r>
              <w:rPr>
                <w:b/>
                <w:noProof/>
                <w:sz w:val="28"/>
              </w:rPr>
              <w:t>7</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3A3FB766" w:rsidR="001E41F3" w:rsidRPr="00410371" w:rsidRDefault="00AF05AC">
            <w:pPr>
              <w:pStyle w:val="CRCoverPage"/>
              <w:spacing w:after="0"/>
              <w:jc w:val="center"/>
              <w:rPr>
                <w:noProof/>
                <w:sz w:val="28"/>
              </w:rPr>
            </w:pPr>
            <w:r>
              <w:rPr>
                <w:b/>
                <w:noProof/>
                <w:sz w:val="28"/>
              </w:rPr>
              <w:t>16.</w:t>
            </w:r>
            <w:r w:rsidR="005C7EA0">
              <w:rPr>
                <w:b/>
                <w:noProof/>
                <w:sz w:val="28"/>
              </w:rPr>
              <w:t>2.0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77777777" w:rsidR="001E41F3" w:rsidRDefault="00333AEB">
            <w:pPr>
              <w:pStyle w:val="CRCoverPage"/>
              <w:spacing w:after="0"/>
              <w:ind w:left="100"/>
              <w:rPr>
                <w:noProof/>
              </w:rPr>
            </w:pPr>
            <w:r>
              <w:fldChar w:fldCharType="begin"/>
            </w:r>
            <w:r>
              <w:instrText xml:space="preserve"> DOCPROPERTY  CrTitle  \* MERGEFORMAT </w:instrText>
            </w:r>
            <w:r>
              <w:fldChar w:fldCharType="separate"/>
            </w:r>
            <w:r w:rsidR="000F7526">
              <w:t>Corrections</w:t>
            </w:r>
            <w:r w:rsidR="002640DD">
              <w:t xml:space="preserve"> to Availability after DDN Failure event </w:t>
            </w:r>
            <w:r>
              <w:fldChar w:fldCharType="end"/>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48A4A421" w:rsidR="001E41F3" w:rsidRDefault="00333AE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9A5212">
              <w:rPr>
                <w:noProof/>
              </w:rPr>
              <w:t xml:space="preserve">, Huawei, </w:t>
            </w:r>
            <w:proofErr w:type="spellStart"/>
            <w:r w:rsidR="009A5212" w:rsidRPr="007265B6">
              <w:rPr>
                <w:rFonts w:cs="Arial"/>
                <w:color w:val="000000"/>
              </w:rPr>
              <w:t>HiSilicon</w:t>
            </w:r>
            <w:proofErr w:type="spellEnd"/>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333AEB">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4D64B467" w:rsidR="001E41F3" w:rsidRDefault="00333AEB">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9A5212">
              <w:rPr>
                <w:noProof/>
              </w:rPr>
              <w:t>10</w:t>
            </w:r>
            <w:r w:rsidR="00D24991">
              <w:rPr>
                <w:noProof/>
              </w:rPr>
              <w:t>-</w:t>
            </w:r>
            <w:r>
              <w:rPr>
                <w:noProof/>
              </w:rPr>
              <w:fldChar w:fldCharType="end"/>
            </w:r>
            <w:r w:rsidR="009A5212">
              <w:rPr>
                <w:noProof/>
              </w:rPr>
              <w:t>16</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333A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333AE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A76BB" w14:textId="77777777" w:rsidR="004E2A6F" w:rsidRDefault="00480588" w:rsidP="00BA2AFE">
            <w:pPr>
              <w:pStyle w:val="CRCoverPage"/>
              <w:spacing w:after="0"/>
              <w:ind w:left="100"/>
              <w:rPr>
                <w:rFonts w:cs="Arial"/>
              </w:rPr>
            </w:pPr>
            <w:bookmarkStart w:id="2" w:name="_Hlk12969776"/>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r w:rsidR="00987173">
              <w:rPr>
                <w:rFonts w:cs="Arial"/>
              </w:rPr>
              <w:t xml:space="preserve"> </w:t>
            </w:r>
            <w:r w:rsidR="00912A86">
              <w:rPr>
                <w:rFonts w:cs="Arial"/>
              </w:rPr>
              <w:t>R</w:t>
            </w:r>
            <w:r w:rsidR="00987173">
              <w:rPr>
                <w:rFonts w:cs="Arial"/>
              </w:rPr>
              <w:t>elated discussion paper</w:t>
            </w:r>
            <w:r w:rsidR="00912A86">
              <w:rPr>
                <w:rFonts w:cs="Arial"/>
              </w:rPr>
              <w:t>s are</w:t>
            </w:r>
            <w:r w:rsidR="00987173">
              <w:rPr>
                <w:rFonts w:cs="Arial"/>
              </w:rPr>
              <w:t xml:space="preserve"> provided in S2-1906945</w:t>
            </w:r>
            <w:r w:rsidR="00912A86">
              <w:rPr>
                <w:rFonts w:cs="Arial"/>
              </w:rPr>
              <w:t xml:space="preserve"> and </w:t>
            </w:r>
            <w:r w:rsidR="00912A86" w:rsidRPr="00912A86">
              <w:rPr>
                <w:rFonts w:cs="Arial"/>
              </w:rPr>
              <w:t>S2-1907709</w:t>
            </w:r>
            <w:r w:rsidR="00987173">
              <w:rPr>
                <w:rFonts w:cs="Arial"/>
              </w:rPr>
              <w:t>.</w:t>
            </w:r>
          </w:p>
          <w:p w14:paraId="1ABA76BC" w14:textId="77777777" w:rsidR="00480588" w:rsidRDefault="00480588">
            <w:pPr>
              <w:pStyle w:val="CRCoverPage"/>
              <w:spacing w:after="0"/>
              <w:ind w:left="100"/>
              <w:rPr>
                <w:rFonts w:cs="Arial"/>
              </w:rPr>
            </w:pPr>
            <w:r>
              <w:rPr>
                <w:rFonts w:cs="Arial"/>
              </w:rPr>
              <w:t xml:space="preserve">There are several related issues with </w:t>
            </w:r>
            <w:r w:rsidR="003E4093">
              <w:rPr>
                <w:rFonts w:cs="Arial"/>
              </w:rPr>
              <w:t>those</w:t>
            </w:r>
            <w:r>
              <w:rPr>
                <w:rFonts w:cs="Arial"/>
              </w:rPr>
              <w:t xml:space="preserve"> information flow</w:t>
            </w:r>
            <w:r w:rsidR="004E2A6F">
              <w:rPr>
                <w:rFonts w:cs="Arial"/>
              </w:rPr>
              <w:t>s</w:t>
            </w:r>
            <w:r>
              <w:rPr>
                <w:rFonts w:cs="Arial"/>
              </w:rPr>
              <w:t>:</w:t>
            </w:r>
          </w:p>
          <w:p w14:paraId="1ABA76BD" w14:textId="77777777" w:rsidR="00480588" w:rsidRDefault="00912A86" w:rsidP="004244BD">
            <w:pPr>
              <w:pStyle w:val="CRCoverPage"/>
              <w:numPr>
                <w:ilvl w:val="0"/>
                <w:numId w:val="1"/>
              </w:numPr>
              <w:spacing w:after="0"/>
            </w:pPr>
            <w:r>
              <w:t>For t</w:t>
            </w:r>
            <w:r w:rsidR="004E2A6F">
              <w:t xml:space="preserve">he interactions in step 6e of the </w:t>
            </w:r>
            <w:r w:rsidR="004E2A6F">
              <w:rPr>
                <w:rFonts w:cs="Arial"/>
              </w:rPr>
              <w:t xml:space="preserve">information flow in </w:t>
            </w:r>
            <w:r w:rsidR="004E2A6F" w:rsidRPr="00050CA8">
              <w:rPr>
                <w:rFonts w:eastAsia="SimSun"/>
              </w:rPr>
              <w:t>4.15.3.2.3</w:t>
            </w:r>
            <w:r w:rsidR="004E2A6F">
              <w:rPr>
                <w:rFonts w:eastAsia="SimSun"/>
              </w:rPr>
              <w:t xml:space="preserve"> </w:t>
            </w:r>
            <w:r>
              <w:t>p</w:t>
            </w:r>
            <w:r w:rsidR="004E2A6F">
              <w:t xml:space="preserve">revious configuration of the UPF for </w:t>
            </w:r>
            <w:r>
              <w:t>forwarding packets</w:t>
            </w:r>
            <w:r w:rsidR="004E2A6F">
              <w:t xml:space="preserve"> would be required. Such previous configuration </w:t>
            </w:r>
            <w:proofErr w:type="gramStart"/>
            <w:r w:rsidR="004E2A6F">
              <w:t>are</w:t>
            </w:r>
            <w:proofErr w:type="gramEnd"/>
            <w:r w:rsidR="004E2A6F">
              <w:t xml:space="preserve"> missing in the flow</w:t>
            </w:r>
          </w:p>
          <w:p w14:paraId="1ABA76BE" w14:textId="77777777" w:rsidR="00B379E3" w:rsidRDefault="000C4F55" w:rsidP="004244BD">
            <w:pPr>
              <w:pStyle w:val="CRCoverPage"/>
              <w:numPr>
                <w:ilvl w:val="0"/>
                <w:numId w:val="1"/>
              </w:numPr>
              <w:spacing w:after="0"/>
            </w:pPr>
            <w:r>
              <w:t xml:space="preserve">If buffering at the UPF is used, </w:t>
            </w:r>
            <w:r w:rsidR="00480588">
              <w:t>Traffic filters in the UPF have priorities that need to be coordinated with other installed traffic filters.</w:t>
            </w:r>
          </w:p>
          <w:p w14:paraId="1ABA76BF" w14:textId="77777777" w:rsidR="004E2A6F" w:rsidRDefault="00B379E3" w:rsidP="004244BD">
            <w:pPr>
              <w:pStyle w:val="CRCoverPage"/>
              <w:numPr>
                <w:ilvl w:val="0"/>
                <w:numId w:val="1"/>
              </w:numPr>
              <w:spacing w:after="0"/>
            </w:pPr>
            <w:r>
              <w:t xml:space="preserve">It is unclear how the AMF correlates notifications from the SMF about discarded packets </w:t>
            </w:r>
            <w:r w:rsidR="003E4093">
              <w:t>with</w:t>
            </w:r>
            <w:r>
              <w:t xml:space="preserve"> a previous subscription for notifications towards the AMF. A notification correlation ID and address selected by the AMF and provided as target for notifications to the SMF seems intended.</w:t>
            </w:r>
            <w:bookmarkEnd w:id="2"/>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A76C5" w14:textId="77777777" w:rsidR="000C4F55" w:rsidRDefault="000C4F55" w:rsidP="000C4F55">
            <w:pPr>
              <w:pStyle w:val="CRCoverPage"/>
              <w:numPr>
                <w:ilvl w:val="0"/>
                <w:numId w:val="2"/>
              </w:numPr>
              <w:spacing w:after="0"/>
              <w:rPr>
                <w:rFonts w:cs="Arial"/>
              </w:rPr>
            </w:pPr>
            <w:r>
              <w:rPr>
                <w:rFonts w:cs="Arial"/>
              </w:rPr>
              <w:t>The Call flow only applies if buffering at the SMF is used.</w:t>
            </w:r>
          </w:p>
          <w:p w14:paraId="1ABA76C6" w14:textId="77777777" w:rsidR="00480588" w:rsidRDefault="00795638" w:rsidP="00C067AB">
            <w:pPr>
              <w:pStyle w:val="CRCoverPage"/>
              <w:numPr>
                <w:ilvl w:val="0"/>
                <w:numId w:val="2"/>
              </w:numPr>
              <w:spacing w:after="0"/>
            </w:pPr>
            <w:r>
              <w:t>Subscription is via UDM.</w:t>
            </w:r>
          </w:p>
          <w:p w14:paraId="1ABA76C7" w14:textId="77777777" w:rsidR="00D90753" w:rsidRDefault="00D90753" w:rsidP="00480588">
            <w:pPr>
              <w:pStyle w:val="CRCoverPage"/>
              <w:numPr>
                <w:ilvl w:val="0"/>
                <w:numId w:val="2"/>
              </w:numPr>
              <w:spacing w:after="0"/>
            </w:pPr>
            <w:r>
              <w:rPr>
                <w:noProof/>
              </w:rPr>
              <w:t xml:space="preserve">Traffic filters are an optional input parameter for the </w:t>
            </w:r>
            <w:proofErr w:type="spellStart"/>
            <w:r w:rsidRPr="00FE23CF">
              <w:rPr>
                <w:rFonts w:eastAsia="SimSun"/>
                <w:lang w:eastAsia="zh-CN"/>
              </w:rPr>
              <w:t>Nudm_EventExposure_Subscribe</w:t>
            </w:r>
            <w:proofErr w:type="spellEnd"/>
            <w:r w:rsidRPr="00FE23CF">
              <w:rPr>
                <w:rFonts w:eastAsia="SimSun"/>
                <w:lang w:eastAsia="zh-CN"/>
              </w:rPr>
              <w:t xml:space="preserve"> </w:t>
            </w:r>
            <w:r w:rsidRPr="0046550B">
              <w:rPr>
                <w:lang w:eastAsia="zh-CN"/>
              </w:rPr>
              <w:t>service operation</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76CD" w14:textId="77777777" w:rsidR="00480588" w:rsidRDefault="00480588" w:rsidP="00480588">
            <w:pPr>
              <w:pStyle w:val="CRCoverPage"/>
              <w:spacing w:after="0"/>
              <w:ind w:left="100"/>
            </w:pPr>
            <w:r>
              <w:t xml:space="preserve">The </w:t>
            </w:r>
            <w:r w:rsidR="00B379E3">
              <w:t xml:space="preserve">notification </w:t>
            </w:r>
            <w:r w:rsidR="003E4093">
              <w:t>about</w:t>
            </w:r>
            <w:r w:rsidR="00B379E3">
              <w:t xml:space="preserve"> availability after</w:t>
            </w:r>
            <w:r>
              <w:t xml:space="preserve"> downlink data delivery </w:t>
            </w:r>
            <w:r w:rsidR="00B379E3">
              <w:t>failure</w:t>
            </w:r>
            <w:r>
              <w:t xml:space="preserve"> does not work.</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1D07F012" w:rsidR="00480588" w:rsidRDefault="00480588" w:rsidP="00480588">
            <w:pPr>
              <w:pStyle w:val="CRCoverPage"/>
              <w:spacing w:after="0"/>
              <w:ind w:left="100"/>
              <w:rPr>
                <w:noProof/>
              </w:rPr>
            </w:pPr>
            <w:r>
              <w:rPr>
                <w:rFonts w:eastAsia="SimSun"/>
              </w:rPr>
              <w:t xml:space="preserve">new </w:t>
            </w:r>
            <w:r w:rsidRPr="00050CA8">
              <w:rPr>
                <w:rFonts w:eastAsia="SimSun"/>
              </w:rPr>
              <w:t>4.15.3.2.</w:t>
            </w:r>
            <w:r>
              <w:rPr>
                <w:rFonts w:eastAsia="SimSun"/>
              </w:rPr>
              <w:t>x</w:t>
            </w:r>
            <w:r w:rsidR="00ED364C">
              <w:rPr>
                <w:rFonts w:eastAsia="SimSun"/>
              </w:rPr>
              <w:t xml:space="preserve">, </w:t>
            </w:r>
            <w:r w:rsidR="00ED364C" w:rsidRPr="00050CA8">
              <w:rPr>
                <w:rFonts w:eastAsia="SimSun"/>
                <w:lang w:eastAsia="zh-CN"/>
              </w:rPr>
              <w:t>5.2.3.5.2</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465BA" w14:textId="77777777" w:rsidR="00B20D49" w:rsidRDefault="00BC2960" w:rsidP="000C4F55">
            <w:pPr>
              <w:pStyle w:val="CRCoverPage"/>
              <w:spacing w:after="0"/>
              <w:ind w:left="100"/>
            </w:pPr>
            <w:r w:rsidRPr="00B20D49">
              <w:rPr>
                <w:b/>
              </w:rPr>
              <w:t>Rev2</w:t>
            </w:r>
            <w:r>
              <w:t xml:space="preserve"> is a version based on the latest versions of </w:t>
            </w:r>
            <w:r w:rsidRPr="00BC2960">
              <w:t>S2-1908399</w:t>
            </w:r>
            <w:r>
              <w:t xml:space="preserve"> during the email approval.</w:t>
            </w:r>
          </w:p>
          <w:p w14:paraId="08EF5756" w14:textId="77777777" w:rsidR="00B20D49" w:rsidRDefault="00BC2960" w:rsidP="000C4F55">
            <w:pPr>
              <w:pStyle w:val="CRCoverPage"/>
              <w:spacing w:after="0"/>
              <w:ind w:left="100"/>
            </w:pPr>
            <w:r>
              <w:t xml:space="preserve">In addition, </w:t>
            </w:r>
            <w:r w:rsidR="004E0EB9">
              <w:t>the 2</w:t>
            </w:r>
            <w:r w:rsidR="004E0EB9" w:rsidRPr="004E0EB9">
              <w:rPr>
                <w:vertAlign w:val="superscript"/>
              </w:rPr>
              <w:t>nd</w:t>
            </w:r>
            <w:r w:rsidR="004E0EB9">
              <w:t xml:space="preserve"> Change is inserted to clarify how roaming is supported for the </w:t>
            </w:r>
            <w:r w:rsidR="004E0EB9" w:rsidRPr="00140E21">
              <w:t>downlink data delivery status</w:t>
            </w:r>
            <w:r w:rsidR="004E0EB9">
              <w:t>.</w:t>
            </w:r>
          </w:p>
          <w:p w14:paraId="0E626316" w14:textId="77777777" w:rsidR="00B20D49" w:rsidRDefault="004E0EB9" w:rsidP="00B20D49">
            <w:pPr>
              <w:pStyle w:val="CRCoverPage"/>
              <w:spacing w:after="0"/>
              <w:ind w:left="100"/>
            </w:pPr>
            <w:r>
              <w:t>The wording in step 5 of the 3</w:t>
            </w:r>
            <w:r w:rsidRPr="004E0EB9">
              <w:rPr>
                <w:vertAlign w:val="superscript"/>
              </w:rPr>
              <w:t>rd</w:t>
            </w:r>
            <w:r>
              <w:t xml:space="preserve"> change is aligned with wording in the comparable step 3 in the 2</w:t>
            </w:r>
            <w:r w:rsidRPr="004E0EB9">
              <w:rPr>
                <w:vertAlign w:val="superscript"/>
              </w:rPr>
              <w:t>nd</w:t>
            </w:r>
            <w:r>
              <w:t xml:space="preserve"> change. Note that the old wording in</w:t>
            </w:r>
            <w:r w:rsidR="00B20D49">
              <w:t xml:space="preserve"> the corresponding</w:t>
            </w:r>
            <w:r>
              <w:t xml:space="preserve"> removed step 3c in the 1</w:t>
            </w:r>
            <w:r w:rsidRPr="004E0EB9">
              <w:rPr>
                <w:vertAlign w:val="superscript"/>
              </w:rPr>
              <w:t>st</w:t>
            </w:r>
            <w:r>
              <w:t xml:space="preserve"> </w:t>
            </w:r>
            <w:r w:rsidR="00B20D49">
              <w:t>change</w:t>
            </w:r>
            <w:r>
              <w:t xml:space="preserve"> instead said “</w:t>
            </w:r>
            <w:r w:rsidRPr="00140E21">
              <w:t>the UDM selects the SMF based on the Slice information, the DNN and/or the AF Service ID</w:t>
            </w:r>
            <w:r>
              <w:t xml:space="preserve">”, but it is unclear how the UDM can </w:t>
            </w:r>
            <w:r w:rsidR="00B20D49">
              <w:t>determine the SMFs serving UE(s) based on those criteria, and the NEF also provides no DNN or slice information to the UDM, so it also unclear what DNN and slice information is meant.</w:t>
            </w:r>
          </w:p>
          <w:p w14:paraId="6EB07FCD" w14:textId="77777777" w:rsidR="009A5212" w:rsidRDefault="009A5212" w:rsidP="00B20D49">
            <w:pPr>
              <w:pStyle w:val="CRCoverPage"/>
              <w:spacing w:after="0"/>
              <w:ind w:left="100"/>
            </w:pPr>
            <w:r w:rsidRPr="009A5212">
              <w:rPr>
                <w:b/>
              </w:rPr>
              <w:t>Rev3</w:t>
            </w:r>
            <w:r>
              <w:t xml:space="preserve"> incorporates updates </w:t>
            </w:r>
            <w:proofErr w:type="gramStart"/>
            <w:r>
              <w:t>similar to</w:t>
            </w:r>
            <w:proofErr w:type="gramEnd"/>
            <w:r>
              <w:t xml:space="preserve"> </w:t>
            </w:r>
            <w:r>
              <w:rPr>
                <w:rFonts w:cs="Arial"/>
                <w:color w:val="000000"/>
              </w:rPr>
              <w:t>S2-1910489.</w:t>
            </w:r>
            <w:r>
              <w:t xml:space="preserve"> </w:t>
            </w:r>
          </w:p>
          <w:p w14:paraId="1ABA76FA" w14:textId="7E54CE2A" w:rsidR="004F7766" w:rsidRDefault="004F7766" w:rsidP="00B20D49">
            <w:pPr>
              <w:pStyle w:val="CRCoverPage"/>
              <w:spacing w:after="0"/>
              <w:ind w:left="100"/>
            </w:pPr>
            <w:r w:rsidRPr="005018F1">
              <w:rPr>
                <w:b/>
                <w:shd w:val="clear" w:color="auto" w:fill="FFFF00"/>
              </w:rPr>
              <w:t xml:space="preserve">Rev7 </w:t>
            </w:r>
            <w:r w:rsidRPr="005018F1">
              <w:rPr>
                <w:shd w:val="clear" w:color="auto" w:fill="FFFF00"/>
              </w:rPr>
              <w:t xml:space="preserve">is based on Rev4. It removes the change in clause </w:t>
            </w:r>
            <w:r w:rsidRPr="005018F1">
              <w:rPr>
                <w:rFonts w:eastAsia="SimSun"/>
                <w:shd w:val="clear" w:color="auto" w:fill="FFFF00"/>
              </w:rPr>
              <w:t>4.15.3.2.3</w:t>
            </w:r>
            <w:r w:rsidRPr="005018F1">
              <w:rPr>
                <w:rFonts w:eastAsia="SimSun"/>
                <w:shd w:val="clear" w:color="auto" w:fill="FFFF00"/>
              </w:rPr>
              <w:t xml:space="preserve">, as those changes are now covered by CR </w:t>
            </w:r>
            <w:r w:rsidRPr="005018F1">
              <w:rPr>
                <w:rFonts w:eastAsia="SimSun"/>
                <w:shd w:val="clear" w:color="auto" w:fill="FFFF00"/>
              </w:rPr>
              <w:t>1587</w:t>
            </w:r>
            <w:r w:rsidRPr="005018F1">
              <w:rPr>
                <w:rFonts w:eastAsia="SimSun"/>
                <w:shd w:val="clear" w:color="auto" w:fill="FFFF00"/>
              </w:rPr>
              <w:t xml:space="preserve"> </w:t>
            </w:r>
            <w:r w:rsidR="00FC5007">
              <w:rPr>
                <w:rFonts w:eastAsia="SimSun"/>
                <w:shd w:val="clear" w:color="auto" w:fill="FFFF00"/>
              </w:rPr>
              <w:t>(</w:t>
            </w:r>
            <w:r w:rsidR="00333AEB">
              <w:rPr>
                <w:rFonts w:eastAsia="SimSun"/>
                <w:shd w:val="clear" w:color="auto" w:fill="FFFF00"/>
              </w:rPr>
              <w:t xml:space="preserve">S2-1912430) </w:t>
            </w:r>
            <w:bookmarkStart w:id="3" w:name="_GoBack"/>
            <w:bookmarkEnd w:id="3"/>
            <w:r w:rsidRPr="005018F1">
              <w:rPr>
                <w:rFonts w:eastAsia="SimSun"/>
                <w:shd w:val="clear" w:color="auto" w:fill="FFFF00"/>
              </w:rPr>
              <w:t>to resolve textual overlaps</w:t>
            </w:r>
          </w:p>
        </w:tc>
      </w:tr>
    </w:tbl>
    <w:p w14:paraId="1ABA76FC"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ABA76FD"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4" w:name="_Toc4578072"/>
      <w:r w:rsidRPr="00784A7D">
        <w:rPr>
          <w:noProof/>
          <w:sz w:val="28"/>
        </w:rPr>
        <w:lastRenderedPageBreak/>
        <w:t>1</w:t>
      </w:r>
      <w:r w:rsidRPr="00784A7D">
        <w:rPr>
          <w:noProof/>
          <w:sz w:val="28"/>
          <w:vertAlign w:val="superscript"/>
        </w:rPr>
        <w:t>st</w:t>
      </w:r>
      <w:r w:rsidRPr="00784A7D">
        <w:rPr>
          <w:noProof/>
          <w:sz w:val="28"/>
        </w:rPr>
        <w:t xml:space="preserve"> Change</w:t>
      </w:r>
    </w:p>
    <w:p w14:paraId="0D9BC6E1" w14:textId="77777777" w:rsidR="007E572A" w:rsidRPr="003E4093" w:rsidRDefault="007E572A" w:rsidP="007E572A">
      <w:pPr>
        <w:pStyle w:val="Heading5"/>
        <w:rPr>
          <w:ins w:id="5" w:author="Nokia Rev2" w:date="2019-10-04T18:58:00Z"/>
        </w:rPr>
      </w:pPr>
      <w:bookmarkStart w:id="6" w:name="_Toc4578074"/>
      <w:bookmarkStart w:id="7" w:name="_Toc4423179"/>
      <w:bookmarkEnd w:id="4"/>
      <w:ins w:id="8" w:author="Nokia Rev2" w:date="2019-10-04T18:58:00Z">
        <w:r w:rsidRPr="003E4093">
          <w:t>4.15.3.2.x</w:t>
        </w:r>
        <w:r w:rsidRPr="003E4093">
          <w:tab/>
          <w:t xml:space="preserve">Information flow for </w:t>
        </w:r>
        <w:bookmarkStart w:id="9" w:name="_Hlk12609040"/>
        <w:r w:rsidRPr="003E4093">
          <w:t xml:space="preserve">Availability after DDN Failure </w:t>
        </w:r>
        <w:bookmarkEnd w:id="6"/>
        <w:bookmarkEnd w:id="9"/>
        <w:r w:rsidRPr="00BE03FB">
          <w:t>with</w:t>
        </w:r>
        <w:r w:rsidRPr="00F24B57">
          <w:t xml:space="preserve"> SMF buffering</w:t>
        </w:r>
      </w:ins>
    </w:p>
    <w:p w14:paraId="2C29656E" w14:textId="77777777" w:rsidR="007E572A" w:rsidRDefault="007E572A" w:rsidP="007E572A">
      <w:pPr>
        <w:rPr>
          <w:ins w:id="10" w:author="Nokia Rev2" w:date="2019-10-04T18:58:00Z"/>
        </w:rPr>
      </w:pPr>
      <w:ins w:id="11" w:author="Nokia Rev2" w:date="2019-10-04T18:58:00Z">
        <w:r w:rsidRPr="003E4093">
          <w:t xml:space="preserve">The procedure is used </w:t>
        </w:r>
        <w:r w:rsidRPr="005B2845">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forward packets that are subject of</w:t>
        </w:r>
        <w:r>
          <w:rPr>
            <w:rFonts w:hint="eastAsia"/>
            <w:lang w:val="en-US" w:eastAsia="zh-CN"/>
          </w:rPr>
          <w:t xml:space="preserve"> </w:t>
        </w:r>
        <w:r w:rsidRPr="00F24B57">
          <w:rPr>
            <w:lang w:val="en-US"/>
          </w:rPr>
          <w:t xml:space="preserve">buffering </w:t>
        </w:r>
        <w:r w:rsidRPr="00BE03FB">
          <w:rPr>
            <w:lang w:val="en-US"/>
          </w:rPr>
          <w:t>in the SMF</w:t>
        </w:r>
        <w:r w:rsidRPr="00F24B57">
          <w:rPr>
            <w:lang w:val="en-US"/>
          </w:rPr>
          <w:t xml:space="preserve">. </w:t>
        </w:r>
        <w:r w:rsidRPr="00BE03FB">
          <w:rPr>
            <w:lang w:val="en-US"/>
          </w:rPr>
          <w:t>T</w:t>
        </w:r>
        <w:r w:rsidRPr="00F24B57">
          <w:rPr>
            <w:lang w:val="en-US"/>
          </w:rPr>
          <w:t>he procedure describes a mechanism for</w:t>
        </w:r>
        <w:r w:rsidRPr="003E4093">
          <w:t xml:space="preserve"> the Application Function to subscribe to notifications about availability after downlink data delivery notification failure.</w:t>
        </w:r>
        <w:r w:rsidRPr="005B2845">
          <w:rPr>
            <w:lang w:val="de-DE"/>
          </w:rPr>
          <w:t xml:space="preserve"> The </w:t>
        </w:r>
        <w:r w:rsidRPr="003E4093">
          <w:t>availability after downlink data delivery failure</w:t>
        </w:r>
        <w:r>
          <w:t xml:space="preserve"> notifications</w:t>
        </w:r>
        <w:r w:rsidRPr="005B2845">
          <w:rPr>
            <w:lang w:val="de-DE"/>
          </w:rPr>
          <w:t xml:space="preserve"> relates </w:t>
        </w:r>
        <w:r w:rsidRPr="00664DE6">
          <w:t>to high latency communication, see</w:t>
        </w:r>
        <w:r w:rsidRPr="005B2845">
          <w:rPr>
            <w:lang w:val="de-DE"/>
          </w:rPr>
          <w:t xml:space="preserve"> also subclauses 4.24.2 and 4.2.3.</w:t>
        </w:r>
        <w:r w:rsidRPr="00F821D4">
          <w:t>3</w:t>
        </w:r>
        <w:r>
          <w:t>.</w:t>
        </w:r>
      </w:ins>
    </w:p>
    <w:p w14:paraId="26CA3A3B" w14:textId="0DB10815" w:rsidR="003A5C24" w:rsidRDefault="003A5C24" w:rsidP="003A5C24">
      <w:pPr>
        <w:rPr>
          <w:ins w:id="12" w:author="Nokia Rev3" w:date="2019-10-17T00:09:00Z"/>
          <w:lang w:eastAsia="zh-CN"/>
        </w:rPr>
      </w:pPr>
      <w:ins w:id="13" w:author="Nokia Rev3" w:date="2019-10-17T00:09:00Z">
        <w:r>
          <w:rPr>
            <w:lang w:eastAsia="zh-CN"/>
          </w:rPr>
          <w:t>Cancelling the subscription is done by sending EventExposure</w:t>
        </w:r>
      </w:ins>
      <w:ins w:id="14" w:author="Nokia Rev3" w:date="2019-10-17T00:11:00Z">
        <w:r>
          <w:rPr>
            <w:lang w:eastAsia="zh-CN"/>
          </w:rPr>
          <w:t>_</w:t>
        </w:r>
      </w:ins>
      <w:ins w:id="15" w:author="Nokia Rev3" w:date="2019-10-17T00:09:00Z">
        <w:r>
          <w:rPr>
            <w:lang w:eastAsia="zh-CN"/>
          </w:rPr>
          <w:t xml:space="preserve">Unsubscribe requests identifying the </w:t>
        </w:r>
        <w:r w:rsidRPr="005E0095">
          <w:rPr>
            <w:lang w:eastAsia="zh-CN"/>
          </w:rPr>
          <w:t>subscription to cancel</w:t>
        </w:r>
        <w:r>
          <w:rPr>
            <w:lang w:eastAsia="zh-CN"/>
          </w:rPr>
          <w:t xml:space="preserve"> with the Subscription Correlation ID in the same order as indicated in figure </w:t>
        </w:r>
        <w:r w:rsidRPr="00F24B57">
          <w:t>4.15.3.2.</w:t>
        </w:r>
      </w:ins>
      <w:ins w:id="16" w:author="Nokia Rev3" w:date="2019-10-17T00:10:00Z">
        <w:r>
          <w:t>x</w:t>
        </w:r>
      </w:ins>
      <w:ins w:id="17" w:author="Nokia Rev3" w:date="2019-10-17T00:09:00Z">
        <w:r w:rsidRPr="00F24B57">
          <w:t>-1</w:t>
        </w:r>
        <w:r>
          <w:t xml:space="preserve"> for the corresponding subscribe requests</w:t>
        </w:r>
        <w:r>
          <w:rPr>
            <w:lang w:eastAsia="zh-CN"/>
          </w:rPr>
          <w:t xml:space="preserve">. </w:t>
        </w:r>
      </w:ins>
      <w:ins w:id="18" w:author="Nokia Rev3" w:date="2019-10-17T00:10:00Z">
        <w:r>
          <w:rPr>
            <w:lang w:eastAsia="zh-CN"/>
          </w:rPr>
          <w:t>Step 0 and t</w:t>
        </w:r>
      </w:ins>
      <w:ins w:id="19" w:author="Nokia Rev3" w:date="2019-10-17T00:09:00Z">
        <w:r>
          <w:rPr>
            <w:lang w:eastAsia="zh-CN"/>
          </w:rPr>
          <w:t xml:space="preserve">he notification steps </w:t>
        </w:r>
      </w:ins>
      <w:ins w:id="20" w:author="Nokia Rev3" w:date="2019-10-17T00:11:00Z">
        <w:r>
          <w:rPr>
            <w:lang w:eastAsia="zh-CN"/>
          </w:rPr>
          <w:t>9</w:t>
        </w:r>
      </w:ins>
      <w:ins w:id="21" w:author="Nokia Rev3" w:date="2019-10-17T00:09:00Z">
        <w:r>
          <w:rPr>
            <w:lang w:eastAsia="zh-CN"/>
          </w:rPr>
          <w:t xml:space="preserve"> to </w:t>
        </w:r>
      </w:ins>
      <w:ins w:id="22" w:author="Nokia Rev3" w:date="2019-10-17T00:11:00Z">
        <w:r>
          <w:rPr>
            <w:lang w:eastAsia="zh-CN"/>
          </w:rPr>
          <w:t>13</w:t>
        </w:r>
      </w:ins>
      <w:ins w:id="23" w:author="Nokia Rev3" w:date="2019-10-17T00:09:00Z">
        <w:r>
          <w:rPr>
            <w:lang w:eastAsia="zh-CN"/>
          </w:rPr>
          <w:t xml:space="preserve"> are not applicable in the cancellation case</w:t>
        </w:r>
      </w:ins>
      <w:ins w:id="24" w:author="Nokia Rev3" w:date="2019-10-17T00:11:00Z">
        <w:r>
          <w:rPr>
            <w:lang w:eastAsia="zh-CN"/>
          </w:rPr>
          <w:t>.</w:t>
        </w:r>
      </w:ins>
    </w:p>
    <w:p w14:paraId="6307A03C" w14:textId="77777777" w:rsidR="007E572A" w:rsidRPr="005B2845" w:rsidRDefault="007E572A" w:rsidP="007E572A">
      <w:pPr>
        <w:pStyle w:val="EditorsNote"/>
        <w:rPr>
          <w:ins w:id="25" w:author="Nokia Rev2" w:date="2019-10-04T18:58:00Z"/>
          <w:lang w:val="de-DE"/>
        </w:rPr>
      </w:pPr>
      <w:ins w:id="26" w:author="Nokia Rev2" w:date="2019-10-04T18:58:00Z">
        <w:r w:rsidRPr="005B2845">
          <w:rPr>
            <w:lang w:val="de-DE"/>
          </w:rPr>
          <w:t xml:space="preserve">Editor´s note: A procedure </w:t>
        </w:r>
        <w:r w:rsidRPr="00F24B57">
          <w:t xml:space="preserve">to subscribe to </w:t>
        </w:r>
        <w:r w:rsidRPr="003E4093">
          <w:t>availability after downlink data delivery failure</w:t>
        </w:r>
        <w:r w:rsidRPr="00AE2CB2">
          <w:t xml:space="preserve"> </w:t>
        </w:r>
        <w:r w:rsidRPr="005B2845">
          <w:rPr>
            <w:lang w:val="de-DE"/>
          </w:rPr>
          <w:t>if buffering in the UPF is used is ffs.</w:t>
        </w:r>
      </w:ins>
    </w:p>
    <w:p w14:paraId="369B02BA" w14:textId="77777777" w:rsidR="007E572A" w:rsidRPr="003E4093" w:rsidRDefault="007E572A" w:rsidP="007E572A">
      <w:pPr>
        <w:pStyle w:val="TH"/>
        <w:rPr>
          <w:ins w:id="27" w:author="Nokia Rev2" w:date="2019-10-04T18:58:00Z"/>
        </w:rPr>
      </w:pPr>
      <w:ins w:id="28" w:author="Nokia Rev2" w:date="2019-10-04T18:58:00Z">
        <w:r w:rsidRPr="003E4093">
          <w:object w:dxaOrig="10680" w:dyaOrig="6720" w14:anchorId="21E29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5pt;height:302.95pt" o:ole="">
              <v:imagedata r:id="rId18" o:title=""/>
            </v:shape>
            <o:OLEObject Type="Embed" ProgID="Visio.Drawing.11" ShapeID="_x0000_i1027" DrawAspect="Content" ObjectID="_1635799133" r:id="rId19"/>
          </w:object>
        </w:r>
      </w:ins>
    </w:p>
    <w:p w14:paraId="73C466BE" w14:textId="77777777" w:rsidR="007E572A" w:rsidRPr="003E4093" w:rsidRDefault="007E572A" w:rsidP="007E572A">
      <w:pPr>
        <w:pStyle w:val="TF"/>
        <w:rPr>
          <w:ins w:id="29" w:author="Nokia Rev2" w:date="2019-10-04T18:58:00Z"/>
        </w:rPr>
      </w:pPr>
      <w:ins w:id="30" w:author="Nokia Rev2" w:date="2019-10-04T18:58:00Z">
        <w:r w:rsidRPr="003E4093">
          <w:t xml:space="preserve">Figure 4.15.3.2.x-1: Information flow for </w:t>
        </w:r>
        <w:r>
          <w:t>a</w:t>
        </w:r>
        <w:r w:rsidRPr="003E4093">
          <w:t xml:space="preserve">vailability after DDN Failure </w:t>
        </w:r>
        <w:r w:rsidRPr="00F24B57">
          <w:t>with SMF buffering</w:t>
        </w:r>
      </w:ins>
    </w:p>
    <w:p w14:paraId="50A68AAC" w14:textId="3FCB9F92" w:rsidR="007E572A" w:rsidRDefault="007E572A" w:rsidP="007E572A">
      <w:pPr>
        <w:pStyle w:val="B1"/>
        <w:rPr>
          <w:ins w:id="31" w:author="Nokia Rev2" w:date="2019-10-04T18:58:00Z"/>
        </w:rPr>
      </w:pPr>
      <w:ins w:id="32" w:author="Nokia Rev2" w:date="2019-10-04T18:58:00Z">
        <w:r>
          <w:t>0.</w:t>
        </w:r>
        <w:r>
          <w:tab/>
          <w:t>The SMF (in the no-roaming case the H-SMF. in the roaming case the V-SMF) configures the relevant UPF to forward packets to the SMF</w:t>
        </w:r>
      </w:ins>
      <w:ins w:id="33" w:author="Nokia Rev3" w:date="2019-10-17T00:15:00Z">
        <w:r w:rsidR="003A5C24" w:rsidRPr="003A5C24">
          <w:t xml:space="preserve"> </w:t>
        </w:r>
        <w:r w:rsidR="003A5C24">
          <w:t xml:space="preserve">as </w:t>
        </w:r>
        <w:r w:rsidR="003A5C24" w:rsidRPr="00140E21">
          <w:t>described in clause 5.</w:t>
        </w:r>
        <w:r w:rsidR="003A5C24">
          <w:t>8</w:t>
        </w:r>
        <w:r w:rsidR="003A5C24" w:rsidRPr="00140E21">
          <w:t>.</w:t>
        </w:r>
        <w:r w:rsidR="003A5C24">
          <w:t>3</w:t>
        </w:r>
        <w:r w:rsidR="003A5C24" w:rsidRPr="00140E21">
          <w:t xml:space="preserve"> in 23.501 [2]</w:t>
        </w:r>
      </w:ins>
      <w:ins w:id="34" w:author="Nokia Rev2" w:date="2019-10-04T18:58:00Z">
        <w:r>
          <w:t>.</w:t>
        </w:r>
        <w:r w:rsidRPr="00AE2CB2">
          <w:t xml:space="preserve"> </w:t>
        </w:r>
        <w:r w:rsidRPr="00F24B57">
          <w:t xml:space="preserve">The SMF decides to apply this behavior based on the "expected UE behaviour". Alternatively, step 0 is triggered by step </w:t>
        </w:r>
        <w:r>
          <w:t>5.</w:t>
        </w:r>
      </w:ins>
    </w:p>
    <w:p w14:paraId="2022C7DF" w14:textId="28197C97" w:rsidR="007E572A" w:rsidRPr="003E4093" w:rsidRDefault="007E572A" w:rsidP="007E572A">
      <w:pPr>
        <w:pStyle w:val="B2"/>
        <w:ind w:left="568"/>
        <w:rPr>
          <w:ins w:id="35" w:author="Nokia Rev2" w:date="2019-10-04T18:58:00Z"/>
        </w:rPr>
      </w:pPr>
      <w:ins w:id="36" w:author="Nokia Rev2" w:date="2019-10-04T18:58:00Z">
        <w:r w:rsidRPr="003E4093">
          <w:t>1.</w:t>
        </w:r>
        <w:r w:rsidRPr="003E4093">
          <w:tab/>
        </w:r>
        <w:r>
          <w:t xml:space="preserve">The </w:t>
        </w:r>
        <w:r w:rsidRPr="003E4093">
          <w:t>AF sends Nnef_EventExposure_Subscribe Request to the NEF requesting notifications for "Availability after DDN Failure" for a UE or group of UEs</w:t>
        </w:r>
      </w:ins>
      <w:ins w:id="37" w:author="Nokia Rev3" w:date="2019-10-17T00:19:00Z">
        <w:r w:rsidR="00372B5E" w:rsidRPr="00372B5E">
          <w:t xml:space="preserve"> </w:t>
        </w:r>
        <w:r w:rsidR="00372B5E">
          <w:t xml:space="preserve">and providing a traffic descriptor </w:t>
        </w:r>
        <w:r w:rsidR="00372B5E" w:rsidRPr="00F24B57">
          <w:t>identifying the source of the downlink IP or Ethernet traffic</w:t>
        </w:r>
      </w:ins>
      <w:ins w:id="38" w:author="Nokia Rev2" w:date="2019-10-04T18:58:00Z">
        <w:r w:rsidRPr="003E4093">
          <w:t>.</w:t>
        </w:r>
      </w:ins>
      <w:ins w:id="39" w:author="Nokia Rev3" w:date="2019-10-17T00:18:00Z">
        <w:r w:rsidR="00372B5E">
          <w:t xml:space="preserve"> </w:t>
        </w:r>
      </w:ins>
      <w:ins w:id="40" w:author="Nokia Rev3" w:date="2019-10-17T00:20:00Z">
        <w:r w:rsidR="00372B5E" w:rsidRPr="00050CA8">
          <w:t>If the reporting event subscription is authorized by the NEF, the NEF records the association of the event trigger and the requester identity.</w:t>
        </w:r>
      </w:ins>
    </w:p>
    <w:p w14:paraId="715A7240" w14:textId="3CBF3551" w:rsidR="007E572A" w:rsidRPr="003E4093" w:rsidRDefault="007E572A" w:rsidP="007E572A">
      <w:pPr>
        <w:pStyle w:val="B1"/>
        <w:rPr>
          <w:ins w:id="41" w:author="Nokia Rev2" w:date="2019-10-04T18:58:00Z"/>
        </w:rPr>
      </w:pPr>
      <w:ins w:id="42" w:author="Nokia Rev2" w:date="2019-10-04T18:58:00Z">
        <w:r w:rsidRPr="003E4093">
          <w:t>2.</w:t>
        </w:r>
        <w:r w:rsidRPr="003E4093">
          <w:tab/>
        </w:r>
        <w:r>
          <w:t xml:space="preserve">The </w:t>
        </w:r>
        <w:r w:rsidRPr="003E4093">
          <w:t>NEF sends the N</w:t>
        </w:r>
        <w:r>
          <w:t>udm</w:t>
        </w:r>
        <w:r w:rsidRPr="003E4093">
          <w:t xml:space="preserve">_EventExposure_Subscribe Request to </w:t>
        </w:r>
        <w:r>
          <w:t>UDM</w:t>
        </w:r>
        <w:r w:rsidRPr="003E4093">
          <w:t xml:space="preserve">. Identifier of the UE or group of UEs, </w:t>
        </w:r>
      </w:ins>
      <w:ins w:id="43" w:author="Nokia Rev3" w:date="2019-10-17T00:21:00Z">
        <w:r w:rsidR="00372B5E">
          <w:t>the traffic descriptor</w:t>
        </w:r>
      </w:ins>
      <w:ins w:id="44" w:author="Nokia Rev2" w:date="2019-10-04T18:58:00Z">
        <w:r w:rsidRPr="003E4093">
          <w:t xml:space="preserve">, monitoring event received </w:t>
        </w:r>
        <w:r>
          <w:t xml:space="preserve">from </w:t>
        </w:r>
        <w:r w:rsidRPr="003E4093">
          <w:t xml:space="preserve">AF at step 1, and notification endpoint </w:t>
        </w:r>
      </w:ins>
      <w:ins w:id="45" w:author="Nokia Rev3" w:date="2019-10-17T00:22:00Z">
        <w:r w:rsidR="00372B5E">
          <w:t xml:space="preserve">of the NEF </w:t>
        </w:r>
      </w:ins>
      <w:ins w:id="46" w:author="Nokia Rev2" w:date="2019-10-04T18:58:00Z">
        <w:r w:rsidRPr="003E4093">
          <w:t>are included in the message.</w:t>
        </w:r>
      </w:ins>
      <w:ins w:id="47" w:author="Nokia Rev3" w:date="2019-10-17T00:22:00Z">
        <w:r w:rsidR="00372B5E" w:rsidRPr="00372B5E">
          <w:t xml:space="preserve"> </w:t>
        </w:r>
        <w:r w:rsidR="00372B5E" w:rsidRPr="00050CA8">
          <w:t>If the reporting event subscription is authorized by the UDM, the UDM records the association of the event trigger and the requester identity.</w:t>
        </w:r>
        <w:r w:rsidR="00372B5E">
          <w:t xml:space="preserve"> </w:t>
        </w:r>
        <w:r w:rsidR="00372B5E" w:rsidRPr="00050CA8">
          <w:t>Otherw</w:t>
        </w:r>
        <w:r w:rsidR="00372B5E">
          <w:t xml:space="preserve">ise, the UDM continues in step </w:t>
        </w:r>
      </w:ins>
      <w:ins w:id="48" w:author="Nokia Rev3" w:date="2019-10-17T00:23:00Z">
        <w:r w:rsidR="00372B5E">
          <w:t>7</w:t>
        </w:r>
      </w:ins>
      <w:ins w:id="49" w:author="Nokia Rev3" w:date="2019-10-17T00:22:00Z">
        <w:r w:rsidR="00372B5E" w:rsidRPr="00050CA8">
          <w:t xml:space="preserve"> indicating failure</w:t>
        </w:r>
      </w:ins>
    </w:p>
    <w:p w14:paraId="35DE02F4" w14:textId="77777777" w:rsidR="007E572A" w:rsidRPr="003E4093" w:rsidRDefault="007E572A" w:rsidP="007E572A">
      <w:pPr>
        <w:pStyle w:val="B1"/>
        <w:rPr>
          <w:ins w:id="50" w:author="Nokia Rev2" w:date="2019-10-04T18:58:00Z"/>
        </w:rPr>
      </w:pPr>
      <w:ins w:id="51" w:author="Nokia Rev2" w:date="2019-10-04T18:58:00Z">
        <w:r w:rsidRPr="003E4093">
          <w:t>3.</w:t>
        </w:r>
        <w:r w:rsidRPr="003E4093">
          <w:tab/>
          <w:t xml:space="preserve">The </w:t>
        </w:r>
        <w:r>
          <w:t xml:space="preserve">UDM sends </w:t>
        </w:r>
        <w:r w:rsidRPr="003E4093">
          <w:t xml:space="preserve">Namf_EventExposure_Subscribe </w:t>
        </w:r>
        <w:r>
          <w:t xml:space="preserve">messages </w:t>
        </w:r>
        <w:r w:rsidRPr="003E4093">
          <w:t>to the AMF(s) which serve the UE(s) identified in step2 to subscribe to "Availability after DDN Failure". A separate subscription is used for each UE.</w:t>
        </w:r>
        <w:r w:rsidRPr="0004559A">
          <w:t xml:space="preserve"> The NEF </w:t>
        </w:r>
        <w:r w:rsidRPr="0004559A">
          <w:lastRenderedPageBreak/>
          <w:t>notification endpoint</w:t>
        </w:r>
        <w:r w:rsidRPr="003E4093">
          <w:t xml:space="preserve"> received in step 2 is included in the message.</w:t>
        </w:r>
        <w:r>
          <w:t xml:space="preserve"> </w:t>
        </w:r>
        <w:r w:rsidRPr="00F24B57">
          <w:t xml:space="preserve">If the UDM becomes aware that such a UE </w:t>
        </w:r>
        <w:r>
          <w:t>is registered</w:t>
        </w:r>
        <w:r w:rsidRPr="00F24B57">
          <w:t xml:space="preserve"> at a later time than when receiving step 2, the UDM then executes step 3</w:t>
        </w:r>
      </w:ins>
    </w:p>
    <w:p w14:paraId="21240E4E" w14:textId="77777777" w:rsidR="007E572A" w:rsidRPr="003E4093" w:rsidRDefault="007E572A" w:rsidP="007E572A">
      <w:pPr>
        <w:pStyle w:val="B1"/>
        <w:rPr>
          <w:ins w:id="52" w:author="Nokia Rev2" w:date="2019-10-04T18:58:00Z"/>
        </w:rPr>
      </w:pPr>
      <w:ins w:id="53" w:author="Nokia Rev2" w:date="2019-10-04T18:58:00Z">
        <w:r w:rsidRPr="003E4093">
          <w:t>4.</w:t>
        </w:r>
        <w:r w:rsidRPr="003E4093">
          <w:tab/>
          <w:t xml:space="preserve"> The </w:t>
        </w:r>
        <w:r>
          <w:t xml:space="preserve">AMF </w:t>
        </w:r>
        <w:r w:rsidRPr="003E4093">
          <w:t>acknowledges the execution of N</w:t>
        </w:r>
        <w:r>
          <w:t>a</w:t>
        </w:r>
        <w:r w:rsidRPr="003E4093">
          <w:t>mf_EventExposure_Subscribe</w:t>
        </w:r>
        <w:del w:id="54" w:author="Zhangwanqiang" w:date="2019-06-28T11:38:00Z">
          <w:r w:rsidRPr="003E4093" w:rsidDel="00C5635D">
            <w:delText xml:space="preserve"> </w:delText>
          </w:r>
        </w:del>
        <w:r w:rsidRPr="003E4093">
          <w:t>and provides a notification target address and unique reference ID for subsequent Nsmf_EventExposure_Notify messages</w:t>
        </w:r>
        <w:r w:rsidRPr="003E4093">
          <w:rPr>
            <w:lang w:eastAsia="zh-CN"/>
          </w:rPr>
          <w:t xml:space="preserve">. </w:t>
        </w:r>
      </w:ins>
    </w:p>
    <w:p w14:paraId="7F457AA2" w14:textId="2A006C0B" w:rsidR="007E572A" w:rsidRPr="0094500D" w:rsidRDefault="007E572A" w:rsidP="007E572A">
      <w:pPr>
        <w:pStyle w:val="B1"/>
        <w:rPr>
          <w:ins w:id="55" w:author="Nokia Rev2" w:date="2019-10-04T18:58:00Z"/>
        </w:rPr>
      </w:pPr>
      <w:ins w:id="56" w:author="Nokia Rev2" w:date="2019-10-04T18:58:00Z">
        <w:r>
          <w:t>5</w:t>
        </w:r>
        <w:r w:rsidRPr="003E4093">
          <w:t>.</w:t>
        </w:r>
        <w:r w:rsidRPr="003E4093">
          <w:tab/>
        </w:r>
        <w:r>
          <w:t xml:space="preserve">The </w:t>
        </w:r>
        <w:bookmarkStart w:id="57" w:name="_Hlk25182617"/>
        <w:r>
          <w:t xml:space="preserve">UDM </w:t>
        </w:r>
        <w:r w:rsidRPr="003E4093">
          <w:t>sends the N</w:t>
        </w:r>
        <w:r>
          <w:t>smf</w:t>
        </w:r>
        <w:r w:rsidRPr="003E4093">
          <w:t xml:space="preserve">_EventExposure_Subscribe Request </w:t>
        </w:r>
      </w:ins>
      <w:ins w:id="58" w:author="Nokia Rev2" w:date="2019-10-04T19:29:00Z">
        <w:r w:rsidR="00F27FE5">
          <w:t xml:space="preserve">message </w:t>
        </w:r>
      </w:ins>
      <w:ins w:id="59" w:author="Nokia Rev3" w:date="2019-10-17T00:29:00Z">
        <w:r w:rsidR="00A7311B">
          <w:t xml:space="preserve">with </w:t>
        </w:r>
        <w:bookmarkEnd w:id="57"/>
        <w:r w:rsidR="00A7311B">
          <w:t xml:space="preserve">the event type </w:t>
        </w:r>
        <w:r w:rsidR="00A7311B" w:rsidRPr="003E4093">
          <w:t xml:space="preserve">"Availability after DDN Failure" </w:t>
        </w:r>
      </w:ins>
      <w:bookmarkStart w:id="60" w:name="_Hlk25182586"/>
      <w:ins w:id="61" w:author="Nokia Rev2" w:date="2019-10-04T19:29:00Z">
        <w:r w:rsidR="00F27FE5">
          <w:t>to each SMF where at least one UE identified in step 2 has a PDU session established</w:t>
        </w:r>
      </w:ins>
      <w:bookmarkEnd w:id="60"/>
      <w:ins w:id="62" w:author="Nokia Rev3" w:date="2019-10-17T00:30:00Z">
        <w:r w:rsidR="00A7311B">
          <w:t xml:space="preserve">; if the UDM is able to derive the applicable DNN and S-NSSAI from the traffic descriptor via configured information, the UDM may send </w:t>
        </w:r>
        <w:r w:rsidR="00A7311B" w:rsidRPr="00F24B57">
          <w:t>Nsmf_EventExposure_Subscribe Request message</w:t>
        </w:r>
        <w:r w:rsidR="00A7311B">
          <w:t>s</w:t>
        </w:r>
        <w:r w:rsidR="00A7311B" w:rsidRPr="00F24B57">
          <w:t xml:space="preserve"> </w:t>
        </w:r>
        <w:r w:rsidR="00A7311B">
          <w:t>only to</w:t>
        </w:r>
        <w:r w:rsidR="00A7311B" w:rsidRPr="00F24B57">
          <w:t xml:space="preserve"> SMF</w:t>
        </w:r>
        <w:r w:rsidR="00A7311B">
          <w:t>s with PDU sessions with that DNN and S-NSSAI for such</w:t>
        </w:r>
        <w:r w:rsidR="00A7311B" w:rsidRPr="00F24B57">
          <w:t xml:space="preserve"> </w:t>
        </w:r>
        <w:r w:rsidR="00A7311B">
          <w:t>UEs</w:t>
        </w:r>
      </w:ins>
      <w:ins w:id="63" w:author="Nokia Rev3" w:date="2019-10-17T00:31:00Z">
        <w:r w:rsidR="00A7311B">
          <w:t xml:space="preserve">. The UDM includes </w:t>
        </w:r>
      </w:ins>
      <w:ins w:id="64" w:author="Nokia Rev3" w:date="2019-10-17T00:33:00Z">
        <w:r w:rsidR="00A7311B">
          <w:t xml:space="preserve">the </w:t>
        </w:r>
      </w:ins>
      <w:ins w:id="65" w:author="Nokia Rev3" w:date="2019-10-17T00:32:00Z">
        <w:r w:rsidR="00A7311B">
          <w:t xml:space="preserve">traffic </w:t>
        </w:r>
      </w:ins>
      <w:ins w:id="66" w:author="Nokia Rev3" w:date="2019-10-17T00:33:00Z">
        <w:r w:rsidR="00A7311B">
          <w:t>descriptor</w:t>
        </w:r>
      </w:ins>
      <w:ins w:id="67" w:author="Nokia Rev2" w:date="2019-10-04T18:58:00Z">
        <w:r w:rsidRPr="00F54B64">
          <w:t xml:space="preserve"> </w:t>
        </w:r>
        <w:r>
          <w:t>reveived in step 2. As the UDM itself is not the Event Receiving NF, the UDM shall provide the AMF's notification endpoint information, i.e., Notification Target Address (+ Notification Correlation Id)</w:t>
        </w:r>
        <w:r w:rsidRPr="008F1148">
          <w:t xml:space="preserve"> </w:t>
        </w:r>
        <w:r>
          <w:t xml:space="preserve">reveived in step 4. </w:t>
        </w:r>
        <w:r w:rsidRPr="003E4093">
          <w:t>A separate subscription is used for each UE</w:t>
        </w:r>
        <w:r>
          <w:t xml:space="preserve">. Each notification endpoint is associated with the </w:t>
        </w:r>
      </w:ins>
      <w:ins w:id="68" w:author="Nokia Rev2" w:date="2019-10-04T19:11:00Z">
        <w:r w:rsidR="005B2845">
          <w:t xml:space="preserve">event type </w:t>
        </w:r>
        <w:r w:rsidR="005B2845" w:rsidRPr="003E4093">
          <w:t>"Availability after DDN Failure"</w:t>
        </w:r>
      </w:ins>
      <w:ins w:id="69" w:author="Nokia Rev2" w:date="2019-10-04T18:58:00Z">
        <w:r>
          <w:t>.</w:t>
        </w:r>
        <w:r w:rsidRPr="00FD2366">
          <w:t xml:space="preserve"> </w:t>
        </w:r>
      </w:ins>
    </w:p>
    <w:p w14:paraId="32F4B994" w14:textId="71B0580D" w:rsidR="00A7311B" w:rsidRPr="00C72FD4" w:rsidRDefault="00A7311B">
      <w:pPr>
        <w:pStyle w:val="B1"/>
        <w:ind w:firstLine="0"/>
        <w:rPr>
          <w:ins w:id="70" w:author="Nokia Rev3" w:date="2019-10-17T00:36:00Z"/>
          <w:lang w:eastAsia="zh-CN"/>
        </w:rPr>
        <w:pPrChange w:id="71" w:author="Nokia Rev3" w:date="2019-10-17T00:36:00Z">
          <w:pPr>
            <w:pStyle w:val="B1"/>
          </w:pPr>
        </w:pPrChange>
      </w:pPr>
      <w:ins w:id="72" w:author="Nokia Rev3" w:date="2019-10-17T00:36:00Z">
        <w:r>
          <w:t xml:space="preserve">In case of home-routed PDU session or PDU session with I-SMF, the UDM sends </w:t>
        </w:r>
        <w:r w:rsidRPr="00F24B57">
          <w:t xml:space="preserve">the </w:t>
        </w:r>
        <w:bookmarkStart w:id="73" w:name="OLE_LINK79"/>
        <w:r w:rsidRPr="00F24B57">
          <w:t>Nsmf_EventExposure_Subscribe Request message</w:t>
        </w:r>
      </w:ins>
      <w:ins w:id="74" w:author="Nokia Rev3" w:date="2019-10-17T00:38:00Z">
        <w:r w:rsidR="00A312BE">
          <w:t>(</w:t>
        </w:r>
      </w:ins>
      <w:ins w:id="75" w:author="Nokia Rev3" w:date="2019-10-17T00:36:00Z">
        <w:r>
          <w:t>s</w:t>
        </w:r>
      </w:ins>
      <w:ins w:id="76" w:author="Nokia Rev3" w:date="2019-10-17T00:38:00Z">
        <w:r w:rsidR="00A312BE">
          <w:t>)</w:t>
        </w:r>
      </w:ins>
      <w:ins w:id="77" w:author="Nokia Rev3" w:date="2019-10-17T00:36:00Z">
        <w:r w:rsidRPr="00F24B57">
          <w:t xml:space="preserve"> to</w:t>
        </w:r>
        <w:bookmarkEnd w:id="73"/>
        <w:r>
          <w:t xml:space="preserve"> (H-)</w:t>
        </w:r>
        <w:r w:rsidRPr="00F24B57">
          <w:t>SMF</w:t>
        </w:r>
        <w:r>
          <w:t>(s)</w:t>
        </w:r>
        <w:r>
          <w:rPr>
            <w:rFonts w:hint="eastAsia"/>
            <w:lang w:eastAsia="zh-CN"/>
          </w:rPr>
          <w:t xml:space="preserve"> </w:t>
        </w:r>
        <w:r>
          <w:rPr>
            <w:lang w:eastAsia="zh-CN"/>
          </w:rPr>
          <w:t>identified as described above, and the (H</w:t>
        </w:r>
      </w:ins>
      <w:ins w:id="78" w:author="Rev1" w:date="2019-11-20T23:21:00Z">
        <w:r w:rsidR="005018F1">
          <w:rPr>
            <w:lang w:eastAsia="zh-CN"/>
          </w:rPr>
          <w:noBreakHyphen/>
        </w:r>
      </w:ins>
      <w:ins w:id="79" w:author="Nokia Rev3" w:date="2019-10-17T00:36:00Z">
        <w:r>
          <w:rPr>
            <w:lang w:eastAsia="zh-CN"/>
          </w:rPr>
          <w:t>)SMF(s)</w:t>
        </w:r>
        <w:r>
          <w:rPr>
            <w:rFonts w:hint="eastAsia"/>
            <w:lang w:eastAsia="zh-CN"/>
          </w:rPr>
          <w:t xml:space="preserve"> </w:t>
        </w:r>
        <w:r>
          <w:rPr>
            <w:lang w:eastAsia="zh-CN"/>
          </w:rPr>
          <w:t xml:space="preserve">further send </w:t>
        </w:r>
        <w:proofErr w:type="spellStart"/>
        <w:r w:rsidRPr="00F24B57">
          <w:t>Nsmf_EventExposure_Subscribe</w:t>
        </w:r>
        <w:proofErr w:type="spellEnd"/>
        <w:r w:rsidRPr="00F24B57">
          <w:t xml:space="preserve"> Request message</w:t>
        </w:r>
        <w:r>
          <w:t>(s)</w:t>
        </w:r>
        <w:r w:rsidRPr="00F24B57">
          <w:t xml:space="preserve"> to</w:t>
        </w:r>
        <w:r>
          <w:t xml:space="preserve"> the related V-SMF(s) or I-SMF(s). Steps </w:t>
        </w:r>
      </w:ins>
      <w:ins w:id="80" w:author="Nokia Rev3" w:date="2019-10-17T00:37:00Z">
        <w:r>
          <w:t>9-10</w:t>
        </w:r>
      </w:ins>
      <w:ins w:id="81" w:author="Nokia Rev3" w:date="2019-10-17T00:36:00Z">
        <w:r>
          <w:t xml:space="preserve"> are performed by those V-SMF(s) or I-SMF(s).</w:t>
        </w:r>
      </w:ins>
    </w:p>
    <w:p w14:paraId="3D864E0F" w14:textId="28D7FB54" w:rsidR="007E572A" w:rsidRPr="003E4093" w:rsidRDefault="007E572A" w:rsidP="007E572A">
      <w:pPr>
        <w:pStyle w:val="B1"/>
        <w:rPr>
          <w:ins w:id="82" w:author="Nokia Rev2" w:date="2019-10-04T18:58:00Z"/>
        </w:rPr>
      </w:pPr>
      <w:ins w:id="83" w:author="Nokia Rev2" w:date="2019-10-04T18:58:00Z">
        <w:r>
          <w:t>6</w:t>
        </w:r>
        <w:r w:rsidRPr="003E4093">
          <w:t>.</w:t>
        </w:r>
        <w:r w:rsidRPr="003E4093">
          <w:tab/>
          <w:t>The SMF sends the N</w:t>
        </w:r>
        <w:r>
          <w:t>smf</w:t>
        </w:r>
        <w:r w:rsidRPr="003E4093">
          <w:t xml:space="preserve">_EventExposure_Subscribe </w:t>
        </w:r>
      </w:ins>
      <w:ins w:id="84" w:author="Nokia Rev3" w:date="2019-10-17T00:37:00Z">
        <w:r w:rsidR="00A7311B">
          <w:t>r</w:t>
        </w:r>
      </w:ins>
      <w:ins w:id="85" w:author="Nokia Rev2" w:date="2019-10-04T18:58:00Z">
        <w:r w:rsidRPr="003E4093">
          <w:t xml:space="preserve">esponse message to </w:t>
        </w:r>
      </w:ins>
      <w:ins w:id="86" w:author="Nokia Rev3" w:date="2019-10-17T00:37:00Z">
        <w:r w:rsidR="00A312BE">
          <w:t xml:space="preserve">the </w:t>
        </w:r>
      </w:ins>
      <w:ins w:id="87" w:author="Nokia Rev2" w:date="2019-10-04T18:58:00Z">
        <w:r>
          <w:t>UDM</w:t>
        </w:r>
        <w:r w:rsidRPr="003E4093">
          <w:t>.</w:t>
        </w:r>
      </w:ins>
    </w:p>
    <w:p w14:paraId="646D6EC3" w14:textId="13FD2A05" w:rsidR="007E572A" w:rsidRPr="003E4093" w:rsidRDefault="007E572A" w:rsidP="007E572A">
      <w:pPr>
        <w:pStyle w:val="B1"/>
        <w:rPr>
          <w:ins w:id="88" w:author="Nokia Rev2" w:date="2019-10-04T18:58:00Z"/>
        </w:rPr>
      </w:pPr>
      <w:ins w:id="89" w:author="Nokia Rev2" w:date="2019-10-04T18:58:00Z">
        <w:r>
          <w:t>7</w:t>
        </w:r>
        <w:r w:rsidRPr="003E4093">
          <w:t>.</w:t>
        </w:r>
        <w:r w:rsidRPr="003E4093">
          <w:tab/>
        </w:r>
        <w:r>
          <w:t>The UDM</w:t>
        </w:r>
        <w:r w:rsidRPr="003E4093">
          <w:t xml:space="preserve"> sends the N</w:t>
        </w:r>
        <w:r>
          <w:t>udm</w:t>
        </w:r>
        <w:r w:rsidRPr="003E4093">
          <w:t xml:space="preserve">_EventExposure_Subscribe response to </w:t>
        </w:r>
      </w:ins>
      <w:ins w:id="90" w:author="Nokia Rev3" w:date="2019-10-17T00:38:00Z">
        <w:r w:rsidR="00A312BE">
          <w:t xml:space="preserve">the </w:t>
        </w:r>
      </w:ins>
      <w:ins w:id="91" w:author="Nokia Rev2" w:date="2019-10-04T18:58:00Z">
        <w:r>
          <w:t>NEF</w:t>
        </w:r>
        <w:r w:rsidRPr="003E4093">
          <w:t>.</w:t>
        </w:r>
      </w:ins>
    </w:p>
    <w:p w14:paraId="553F1C75" w14:textId="2B28A3B5" w:rsidR="007E572A" w:rsidRPr="003E4093" w:rsidRDefault="007E572A" w:rsidP="007E572A">
      <w:pPr>
        <w:pStyle w:val="B1"/>
        <w:rPr>
          <w:ins w:id="92" w:author="Nokia Rev2" w:date="2019-10-04T18:58:00Z"/>
        </w:rPr>
      </w:pPr>
      <w:ins w:id="93" w:author="Nokia Rev2" w:date="2019-10-04T18:58:00Z">
        <w:r>
          <w:t>8</w:t>
        </w:r>
        <w:r w:rsidRPr="003E4093">
          <w:t>.</w:t>
        </w:r>
        <w:r w:rsidRPr="003E4093">
          <w:tab/>
        </w:r>
        <w:r>
          <w:t xml:space="preserve">The </w:t>
        </w:r>
        <w:r w:rsidRPr="003E4093">
          <w:t xml:space="preserve">NEF sends the Nsmf_EventExposure_Subscribe response to </w:t>
        </w:r>
      </w:ins>
      <w:ins w:id="94" w:author="Nokia Rev3" w:date="2019-10-17T00:38:00Z">
        <w:r w:rsidR="00A312BE">
          <w:t xml:space="preserve">the </w:t>
        </w:r>
      </w:ins>
      <w:ins w:id="95" w:author="Nokia Rev2" w:date="2019-10-04T18:58:00Z">
        <w:r w:rsidRPr="003E4093">
          <w:t>AF.</w:t>
        </w:r>
      </w:ins>
    </w:p>
    <w:p w14:paraId="7133AABD" w14:textId="36D2D73D" w:rsidR="007E572A" w:rsidRDefault="007E572A" w:rsidP="007E572A">
      <w:pPr>
        <w:pStyle w:val="B1"/>
        <w:rPr>
          <w:ins w:id="96" w:author="Nokia Rev2" w:date="2019-10-04T18:58:00Z"/>
        </w:rPr>
      </w:pPr>
      <w:ins w:id="97" w:author="Nokia Rev2" w:date="2019-10-04T18:58:00Z">
        <w:r>
          <w:t>9-</w:t>
        </w:r>
        <w:del w:id="98" w:author="Zhangwanqiang" w:date="2019-06-28T12:17:00Z">
          <w:r w:rsidRPr="003E4093" w:rsidDel="00A9233A">
            <w:delText>.</w:delText>
          </w:r>
        </w:del>
        <w:r>
          <w:t>10</w:t>
        </w:r>
        <w:r w:rsidRPr="003E4093">
          <w:tab/>
        </w:r>
        <w:r>
          <w:t xml:space="preserve">The SMF is informed that the UE is unreachable via a </w:t>
        </w:r>
        <w:r w:rsidRPr="00050CA8">
          <w:t xml:space="preserve">Namf_Communication_N1N2MessageTransfer </w:t>
        </w:r>
        <w:r>
          <w:t>service operation</w:t>
        </w:r>
        <w:r>
          <w:rPr>
            <w:rFonts w:hint="eastAsia"/>
            <w:lang w:eastAsia="zh-CN"/>
          </w:rPr>
          <w:t>.</w:t>
        </w:r>
        <w:r>
          <w:t xml:space="preserve"> The SMF then decides to discard downlink p</w:t>
        </w:r>
        <w:r w:rsidRPr="00CB314F">
          <w:t>ackets received from the UPF</w:t>
        </w:r>
        <w:r>
          <w:rPr>
            <w:rFonts w:hint="eastAsia"/>
            <w:lang w:eastAsia="zh-CN"/>
          </w:rPr>
          <w:t xml:space="preserve">. </w:t>
        </w:r>
        <w:r>
          <w:t>By comparing those discarded downlink p</w:t>
        </w:r>
        <w:r w:rsidRPr="00CB314F">
          <w:t xml:space="preserve">ackets received </w:t>
        </w:r>
        <w:bookmarkStart w:id="99" w:name="_Hlk12968773"/>
        <w:r w:rsidRPr="00CB314F">
          <w:t xml:space="preserve">from the UPF </w:t>
        </w:r>
        <w:bookmarkEnd w:id="99"/>
        <w:r w:rsidRPr="00CB314F">
          <w:t xml:space="preserve">with the Traffic Descriptor(s) received in the event subscription(s), the SMF determines whether any traffic from an AF having a event subscription </w:t>
        </w:r>
        <w:r>
          <w:t>occurred and if so, the SMF sends the event report, by means of Nsmf_EventExposure_Notify message (including NEF reference ID), to the AMF indicated as notification endpoint.If the UE is not reachable after the AMF received the notification from the SMF, the AMF shall set a Notify-on-available-after-DDN-failure flag corresponding to the NEF Reference ID.</w:t>
        </w:r>
      </w:ins>
    </w:p>
    <w:p w14:paraId="662A06A0" w14:textId="77777777" w:rsidR="007E572A" w:rsidRPr="00E850CB" w:rsidRDefault="007E572A" w:rsidP="007E572A">
      <w:pPr>
        <w:pStyle w:val="B1"/>
        <w:rPr>
          <w:ins w:id="100" w:author="Nokia Rev2" w:date="2019-10-04T18:58:00Z"/>
        </w:rPr>
      </w:pPr>
      <w:ins w:id="101" w:author="Nokia Rev2" w:date="2019-10-04T18:58:00Z">
        <w:r w:rsidRPr="003E4093">
          <w:t>1</w:t>
        </w:r>
        <w:r>
          <w:t>1-12</w:t>
        </w:r>
        <w:r w:rsidRPr="003E4093">
          <w:t>.</w:t>
        </w:r>
        <w:r w:rsidRPr="003E4093">
          <w:tab/>
        </w:r>
        <w:r>
          <w:t>[Conditional] The AMF detects the UE is reachable and sends the event report(s) based on the Notify-on-available-after-DDN-failure flag, by means of Namf_EventExposure_Notify message(s), only to the NEF(s) indicated as notification endpoint(s)</w:t>
        </w:r>
        <w:r w:rsidRPr="00794210">
          <w:t xml:space="preserve"> </w:t>
        </w:r>
        <w:r w:rsidRPr="003E4093">
          <w:t xml:space="preserve">identified via the corresponding subscription in step </w:t>
        </w:r>
        <w:r>
          <w:t>3. In this way, only the AF(s) for which DL traffic transmission failed are notified.</w:t>
        </w:r>
      </w:ins>
    </w:p>
    <w:p w14:paraId="754D0C9A" w14:textId="77777777" w:rsidR="007E572A" w:rsidRPr="003E4093" w:rsidRDefault="007E572A" w:rsidP="007E572A">
      <w:pPr>
        <w:pStyle w:val="B1"/>
        <w:rPr>
          <w:ins w:id="102" w:author="Nokia Rev2" w:date="2019-10-04T18:58:00Z"/>
        </w:rPr>
      </w:pPr>
      <w:ins w:id="103" w:author="Nokia Rev2" w:date="2019-10-04T18:58:00Z">
        <w:r w:rsidRPr="003E4093">
          <w:t>1</w:t>
        </w:r>
        <w:r>
          <w:t>3</w:t>
        </w:r>
        <w:r w:rsidRPr="003E4093">
          <w:t>.</w:t>
        </w:r>
        <w:r w:rsidRPr="003E4093">
          <w:tab/>
          <w:t>The NEF sends Nnef_EventExposure_Notify message wit</w:t>
        </w:r>
        <w:r w:rsidRPr="0004559A">
          <w:t xml:space="preserve">h </w:t>
        </w:r>
        <w:r>
          <w:t xml:space="preserve">the </w:t>
        </w:r>
        <w:r w:rsidRPr="003E4093">
          <w:t>"Availability after DDN Failure" event to AF.</w:t>
        </w:r>
      </w:ins>
    </w:p>
    <w:p w14:paraId="1ABA7734" w14:textId="66E75CC4" w:rsidR="00135FE5" w:rsidRPr="00784A7D" w:rsidRDefault="00B0667B" w:rsidP="00135FE5">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00135FE5" w:rsidRPr="00784A7D">
        <w:rPr>
          <w:noProof/>
          <w:sz w:val="28"/>
        </w:rPr>
        <w:t xml:space="preserve"> Change</w:t>
      </w:r>
    </w:p>
    <w:p w14:paraId="0213BE00" w14:textId="77777777" w:rsidR="007E572A" w:rsidRPr="00140E21" w:rsidRDefault="007E572A" w:rsidP="007E572A">
      <w:pPr>
        <w:pStyle w:val="Heading5"/>
        <w:rPr>
          <w:rFonts w:eastAsia="SimSun"/>
          <w:lang w:eastAsia="zh-CN"/>
        </w:rPr>
      </w:pPr>
      <w:bookmarkStart w:id="104" w:name="_Toc20204454"/>
      <w:bookmarkStart w:id="105" w:name="_Toc11173763"/>
      <w:r w:rsidRPr="00140E21">
        <w:rPr>
          <w:rFonts w:eastAsia="SimSun"/>
          <w:lang w:eastAsia="zh-CN"/>
        </w:rPr>
        <w:t>5.2.3.5.2</w:t>
      </w:r>
      <w:r w:rsidRPr="00140E21">
        <w:rPr>
          <w:rFonts w:eastAsia="SimSun"/>
          <w:lang w:eastAsia="zh-CN"/>
        </w:rPr>
        <w:tab/>
        <w:t xml:space="preserve">Nudm_EventExposure_Subscribe </w:t>
      </w:r>
      <w:r w:rsidRPr="00140E21">
        <w:rPr>
          <w:lang w:eastAsia="zh-CN"/>
        </w:rPr>
        <w:t>service operation</w:t>
      </w:r>
      <w:bookmarkEnd w:id="104"/>
    </w:p>
    <w:p w14:paraId="4A6CAF23" w14:textId="77777777" w:rsidR="007E572A" w:rsidRPr="00140E21" w:rsidRDefault="007E572A" w:rsidP="007E572A">
      <w:pPr>
        <w:rPr>
          <w:rFonts w:eastAsia="SimSun"/>
          <w:b/>
          <w:lang w:eastAsia="zh-CN"/>
        </w:rPr>
      </w:pPr>
      <w:r w:rsidRPr="00140E21">
        <w:rPr>
          <w:rFonts w:eastAsia="SimSun"/>
          <w:b/>
          <w:lang w:eastAsia="zh-CN"/>
        </w:rPr>
        <w:t xml:space="preserve">Service operation name: </w:t>
      </w:r>
      <w:r w:rsidRPr="00140E21">
        <w:rPr>
          <w:rFonts w:eastAsia="SimSun"/>
          <w:lang w:eastAsia="zh-CN"/>
        </w:rPr>
        <w:t>Nudm_EventExposure_Subscribe</w:t>
      </w:r>
    </w:p>
    <w:p w14:paraId="4687A0D7" w14:textId="77777777" w:rsidR="007E572A" w:rsidRPr="00140E21" w:rsidRDefault="007E572A" w:rsidP="007E572A">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5C3241C1" w14:textId="77777777" w:rsidR="007E572A" w:rsidRPr="00140E21" w:rsidRDefault="007E572A" w:rsidP="007E572A">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0F11674D" w14:textId="77777777" w:rsidR="007E572A" w:rsidRPr="00140E21" w:rsidRDefault="007E572A" w:rsidP="007E572A">
      <w:pPr>
        <w:rPr>
          <w:rFonts w:eastAsia="SimSun"/>
        </w:rPr>
      </w:pPr>
      <w:r w:rsidRPr="00140E21">
        <w:rPr>
          <w:rFonts w:eastAsia="SimSun"/>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29B4B4D0" w14:textId="7EE56EBC" w:rsidR="007E572A" w:rsidRPr="00140E21" w:rsidRDefault="007E572A" w:rsidP="007E572A">
      <w:pPr>
        <w:rPr>
          <w:rFonts w:eastAsia="SimSun"/>
        </w:rPr>
      </w:pPr>
      <w:r w:rsidRPr="00140E21">
        <w:rPr>
          <w:rFonts w:eastAsia="SimSun"/>
          <w:b/>
        </w:rPr>
        <w:t>Inputs (optional):</w:t>
      </w:r>
      <w:r w:rsidRPr="00140E21">
        <w:rPr>
          <w:rFonts w:eastAsia="SimSun"/>
          <w:lang w:eastAsia="zh-CN"/>
        </w:rPr>
        <w:t xml:space="preserve"> </w:t>
      </w:r>
      <w:r w:rsidRPr="00140E21">
        <w:rPr>
          <w:rFonts w:eastAsia="DengXian"/>
          <w:lang w:eastAsia="zh-CN"/>
        </w:rPr>
        <w:t>Expiry time</w:t>
      </w:r>
      <w:ins w:id="106" w:author="Nokia Rev2" w:date="2019-10-04T19:00:00Z">
        <w:r w:rsidR="00D566E5">
          <w:rPr>
            <w:rFonts w:eastAsia="DengXian"/>
            <w:lang w:eastAsia="zh-CN"/>
          </w:rPr>
          <w:t xml:space="preserve">, </w:t>
        </w:r>
      </w:ins>
      <w:ins w:id="107" w:author="Nokia Rev3" w:date="2019-10-17T00:42:00Z">
        <w:r w:rsidR="00A312BE">
          <w:t xml:space="preserve">traffic descriptor </w:t>
        </w:r>
        <w:r w:rsidR="00A312BE" w:rsidRPr="00F24B57">
          <w:t xml:space="preserve">identifying </w:t>
        </w:r>
        <w:r w:rsidR="00A312BE">
          <w:t xml:space="preserve">the </w:t>
        </w:r>
      </w:ins>
      <w:ins w:id="108" w:author="Nokia Rev2" w:date="2019-10-04T19:18:00Z">
        <w:r w:rsidR="00C76BF1" w:rsidRPr="003E4093">
          <w:t>source of the downlink IP or Ethernet traffic</w:t>
        </w:r>
      </w:ins>
      <w:ins w:id="109" w:author="Nokia Rev2" w:date="2019-10-04T19:00:00Z">
        <w:r w:rsidR="00D566E5">
          <w:rPr>
            <w:rFonts w:eastAsia="DengXian"/>
            <w:lang w:eastAsia="zh-CN"/>
          </w:rPr>
          <w:t xml:space="preserve"> (for </w:t>
        </w:r>
        <w:r w:rsidR="00D566E5" w:rsidRPr="003E4093">
          <w:t>Availability after DDN Failure</w:t>
        </w:r>
        <w:r w:rsidR="00D566E5">
          <w:t xml:space="preserve"> and </w:t>
        </w:r>
        <w:r w:rsidR="00D566E5" w:rsidRPr="003E4093">
          <w:t xml:space="preserve">downlink data delivery </w:t>
        </w:r>
        <w:r w:rsidR="00D566E5">
          <w:t>status events)</w:t>
        </w:r>
      </w:ins>
      <w:r w:rsidRPr="00140E21">
        <w:rPr>
          <w:rFonts w:eastAsia="SimSun"/>
        </w:rPr>
        <w:t>.</w:t>
      </w:r>
    </w:p>
    <w:p w14:paraId="1489601D" w14:textId="77777777" w:rsidR="007E572A" w:rsidRPr="00140E21" w:rsidRDefault="007E572A" w:rsidP="007E572A">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538F620" w14:textId="77777777" w:rsidR="007E572A" w:rsidRPr="00140E21" w:rsidRDefault="007E572A" w:rsidP="007E572A">
      <w:pPr>
        <w:rPr>
          <w:rFonts w:eastAsia="SimSun"/>
          <w:b/>
          <w:lang w:eastAsia="zh-CN"/>
        </w:rPr>
      </w:pPr>
      <w:r w:rsidRPr="00140E21">
        <w:rPr>
          <w:rFonts w:eastAsia="SimSun"/>
          <w:b/>
        </w:rPr>
        <w:lastRenderedPageBreak/>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5470F4E" w14:textId="77777777" w:rsidR="007E572A" w:rsidRPr="00140E21" w:rsidRDefault="007E572A" w:rsidP="007E572A">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bookmarkEnd w:id="105"/>
    <w:p w14:paraId="1ABA773E" w14:textId="77777777" w:rsidR="00F54B64" w:rsidRDefault="00F54B64" w:rsidP="00FD2366">
      <w:pPr>
        <w:rPr>
          <w:rFonts w:eastAsia="SimSun"/>
          <w:lang w:eastAsia="zh-CN"/>
        </w:rPr>
      </w:pPr>
    </w:p>
    <w:p w14:paraId="1ABA773F" w14:textId="62DADFE7" w:rsidR="00F54B64" w:rsidRPr="00784A7D" w:rsidRDefault="00B0667B" w:rsidP="00F54B64">
      <w:pPr>
        <w:pBdr>
          <w:top w:val="single" w:sz="4" w:space="1" w:color="auto"/>
          <w:left w:val="single" w:sz="4" w:space="4" w:color="auto"/>
          <w:bottom w:val="single" w:sz="4" w:space="1" w:color="auto"/>
          <w:right w:val="single" w:sz="4" w:space="4" w:color="auto"/>
        </w:pBdr>
        <w:jc w:val="center"/>
        <w:rPr>
          <w:noProof/>
          <w:sz w:val="28"/>
        </w:rPr>
      </w:pPr>
      <w:bookmarkStart w:id="110" w:name="_Toc11173946"/>
      <w:r>
        <w:rPr>
          <w:noProof/>
          <w:sz w:val="28"/>
        </w:rPr>
        <w:t>3</w:t>
      </w:r>
      <w:r>
        <w:rPr>
          <w:noProof/>
          <w:sz w:val="28"/>
          <w:vertAlign w:val="superscript"/>
        </w:rPr>
        <w:t>rd</w:t>
      </w:r>
      <w:r w:rsidR="00F54B64" w:rsidRPr="00784A7D">
        <w:rPr>
          <w:noProof/>
          <w:sz w:val="28"/>
        </w:rPr>
        <w:t xml:space="preserve"> Change</w:t>
      </w:r>
    </w:p>
    <w:p w14:paraId="1BBEAE26" w14:textId="77777777" w:rsidR="00D566E5" w:rsidRPr="00140E21" w:rsidRDefault="00D566E5" w:rsidP="00D566E5">
      <w:pPr>
        <w:pStyle w:val="Heading5"/>
      </w:pPr>
      <w:bookmarkStart w:id="111" w:name="_Toc20204644"/>
      <w:r w:rsidRPr="00140E21">
        <w:t>5.2.8.3.1</w:t>
      </w:r>
      <w:r w:rsidRPr="00140E21">
        <w:tab/>
        <w:t>General</w:t>
      </w:r>
      <w:bookmarkEnd w:id="111"/>
    </w:p>
    <w:p w14:paraId="7D2BA338" w14:textId="77777777" w:rsidR="00D566E5" w:rsidRPr="00140E21" w:rsidRDefault="00D566E5" w:rsidP="00D566E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E219D1F" w14:textId="77777777" w:rsidR="00D566E5" w:rsidRPr="00140E21" w:rsidRDefault="00D566E5" w:rsidP="00D566E5">
      <w:pPr>
        <w:pStyle w:val="B1"/>
      </w:pPr>
      <w:r w:rsidRPr="00140E21">
        <w:t>-</w:t>
      </w:r>
      <w:r w:rsidRPr="00140E21">
        <w:tab/>
        <w:t>Allow consumer NFs to Subscribe and unsubscribe for an Event ID on PDU Session(s); and</w:t>
      </w:r>
    </w:p>
    <w:p w14:paraId="3A9578D1" w14:textId="77777777" w:rsidR="00D566E5" w:rsidRPr="00140E21" w:rsidRDefault="00D566E5" w:rsidP="00D566E5">
      <w:pPr>
        <w:pStyle w:val="B1"/>
      </w:pPr>
      <w:r w:rsidRPr="00140E21">
        <w:t>-</w:t>
      </w:r>
      <w:r w:rsidRPr="00140E21">
        <w:tab/>
        <w:t>Notifying events on the PDU Session to the subscribed NFs.</w:t>
      </w:r>
    </w:p>
    <w:p w14:paraId="1348B981" w14:textId="77777777" w:rsidR="00D566E5" w:rsidRPr="00140E21" w:rsidRDefault="00D566E5" w:rsidP="00D566E5">
      <w:pPr>
        <w:pStyle w:val="B1"/>
      </w:pPr>
      <w:r w:rsidRPr="00140E21">
        <w:t>-</w:t>
      </w:r>
      <w:r w:rsidRPr="00140E21">
        <w:tab/>
        <w:t>Allow consumer NFs to acknowledge or respond to an event notification.</w:t>
      </w:r>
    </w:p>
    <w:p w14:paraId="68013997" w14:textId="77777777" w:rsidR="00D566E5" w:rsidRPr="00140E21" w:rsidRDefault="00D566E5" w:rsidP="00D566E5">
      <w:pPr>
        <w:rPr>
          <w:rFonts w:eastAsia="DengXian"/>
        </w:rPr>
      </w:pPr>
      <w:r w:rsidRPr="00140E21">
        <w:rPr>
          <w:rFonts w:eastAsia="DengXian"/>
        </w:rPr>
        <w:t>The following events can be subscribed by a NF consumer (Event ID is defined in clause 4.15.1):</w:t>
      </w:r>
    </w:p>
    <w:p w14:paraId="120B4ABF" w14:textId="77777777" w:rsidR="00D566E5" w:rsidRPr="00140E21" w:rsidRDefault="00D566E5" w:rsidP="00D566E5">
      <w:pPr>
        <w:pStyle w:val="B1"/>
        <w:rPr>
          <w:rFonts w:eastAsia="DengXian"/>
        </w:rPr>
      </w:pPr>
      <w:r w:rsidRPr="00140E21">
        <w:rPr>
          <w:rFonts w:eastAsia="DengXian"/>
        </w:rPr>
        <w:t>-</w:t>
      </w:r>
      <w:r w:rsidRPr="00140E21">
        <w:rPr>
          <w:rFonts w:eastAsia="DengXian"/>
        </w:rPr>
        <w:tab/>
        <w:t>UE IP address / Prefix change: The event notification may contain a new UE IP address / Prefix or an indication of which UE IP address / Prefix has been released.</w:t>
      </w:r>
    </w:p>
    <w:p w14:paraId="563F42A6" w14:textId="77777777" w:rsidR="00D566E5" w:rsidRPr="00140E21" w:rsidRDefault="00D566E5" w:rsidP="00D566E5">
      <w:pPr>
        <w:pStyle w:val="B1"/>
        <w:rPr>
          <w:rFonts w:eastAsia="DengXian"/>
        </w:rPr>
      </w:pPr>
      <w:r w:rsidRPr="00140E21">
        <w:rPr>
          <w:rFonts w:eastAsia="DengXian"/>
        </w:rPr>
        <w:t>-</w:t>
      </w:r>
      <w:r w:rsidRPr="00140E21">
        <w:rPr>
          <w:rFonts w:eastAsia="DengXian"/>
        </w:rPr>
        <w:tab/>
        <w:t>PDU Session Release.</w:t>
      </w:r>
    </w:p>
    <w:p w14:paraId="53ECBC29" w14:textId="77777777" w:rsidR="00D566E5" w:rsidRPr="00140E21" w:rsidRDefault="00D566E5" w:rsidP="00D566E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BFB5347" w14:textId="77777777" w:rsidR="00D566E5" w:rsidRPr="00140E21" w:rsidRDefault="00D566E5" w:rsidP="00D566E5">
      <w:pPr>
        <w:pStyle w:val="B1"/>
        <w:rPr>
          <w:rFonts w:eastAsia="DengXian"/>
        </w:rPr>
      </w:pPr>
      <w:r w:rsidRPr="00140E21">
        <w:rPr>
          <w:rFonts w:eastAsia="DengXian"/>
        </w:rPr>
        <w:tab/>
        <w:t>The event notification may contain following information:</w:t>
      </w:r>
    </w:p>
    <w:p w14:paraId="33B6913A" w14:textId="77777777" w:rsidR="00D566E5" w:rsidRPr="00140E21" w:rsidRDefault="00D566E5" w:rsidP="00D566E5">
      <w:pPr>
        <w:pStyle w:val="B2"/>
        <w:rPr>
          <w:rFonts w:eastAsia="DengXian"/>
        </w:rPr>
      </w:pPr>
      <w:r w:rsidRPr="00140E21">
        <w:rPr>
          <w:rFonts w:eastAsia="DengXian"/>
        </w:rPr>
        <w:t>-</w:t>
      </w:r>
      <w:r w:rsidRPr="00140E21">
        <w:rPr>
          <w:rFonts w:eastAsia="DengXian"/>
        </w:rPr>
        <w:tab/>
        <w:t>the type of notification ("EARLY" or "LATE").</w:t>
      </w:r>
    </w:p>
    <w:p w14:paraId="7DEE2E04" w14:textId="77777777" w:rsidR="00D566E5" w:rsidRPr="00140E21" w:rsidRDefault="00D566E5" w:rsidP="00D566E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5684863" w14:textId="77777777" w:rsidR="00D566E5" w:rsidRPr="00140E21" w:rsidRDefault="00D566E5" w:rsidP="00D566E5">
      <w:pPr>
        <w:pStyle w:val="B3"/>
        <w:rPr>
          <w:rFonts w:eastAsia="DengXian"/>
        </w:rPr>
      </w:pPr>
      <w:r w:rsidRPr="00140E21">
        <w:rPr>
          <w:rFonts w:eastAsia="DengXian"/>
        </w:rPr>
        <w:t>-</w:t>
      </w:r>
      <w:r w:rsidRPr="00140E21">
        <w:rPr>
          <w:rFonts w:eastAsia="DengXian"/>
        </w:rPr>
        <w:tab/>
        <w:t>DNAI.</w:t>
      </w:r>
    </w:p>
    <w:p w14:paraId="7CADDE65" w14:textId="77777777" w:rsidR="00D566E5" w:rsidRPr="00140E21" w:rsidRDefault="00D566E5" w:rsidP="00D566E5">
      <w:pPr>
        <w:pStyle w:val="B3"/>
        <w:rPr>
          <w:rFonts w:eastAsia="DengXian"/>
        </w:rPr>
      </w:pPr>
      <w:r w:rsidRPr="00140E21">
        <w:rPr>
          <w:rFonts w:eastAsia="DengXian"/>
        </w:rPr>
        <w:t>-</w:t>
      </w:r>
      <w:r w:rsidRPr="00140E21">
        <w:rPr>
          <w:rFonts w:eastAsia="DengXian"/>
        </w:rPr>
        <w:tab/>
        <w:t>UE IP address / Prefix.</w:t>
      </w:r>
    </w:p>
    <w:p w14:paraId="3539C021" w14:textId="77777777" w:rsidR="00D566E5" w:rsidRPr="00140E21" w:rsidRDefault="00D566E5" w:rsidP="00D566E5">
      <w:pPr>
        <w:pStyle w:val="B3"/>
        <w:rPr>
          <w:rFonts w:eastAsia="DengXian"/>
        </w:rPr>
      </w:pPr>
      <w:r w:rsidRPr="00140E21">
        <w:rPr>
          <w:rFonts w:eastAsia="DengXian"/>
        </w:rPr>
        <w:t>-</w:t>
      </w:r>
      <w:r w:rsidRPr="00140E21">
        <w:rPr>
          <w:rFonts w:eastAsia="DengXian"/>
        </w:rPr>
        <w:tab/>
        <w:t>N6 traffic routing information.</w:t>
      </w:r>
    </w:p>
    <w:p w14:paraId="038C7A26" w14:textId="77777777" w:rsidR="00D566E5" w:rsidRPr="00140E21" w:rsidRDefault="00D566E5" w:rsidP="00D566E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3F36B435" w14:textId="77777777" w:rsidR="00D566E5" w:rsidRPr="00140E21" w:rsidRDefault="00D566E5" w:rsidP="00D566E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0AC3C22" w14:textId="77777777" w:rsidR="00D566E5" w:rsidRPr="00140E21" w:rsidRDefault="00D566E5" w:rsidP="00D566E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A8BA6E3" w14:textId="77777777" w:rsidR="00D566E5" w:rsidRPr="00140E21" w:rsidRDefault="00D566E5" w:rsidP="00D566E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A8E37B2"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CFB6A59"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42BCB7F"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6C16F7B" w14:textId="77777777" w:rsidR="00D566E5" w:rsidRDefault="00D566E5" w:rsidP="00D566E5">
      <w:pPr>
        <w:pStyle w:val="B1"/>
        <w:rPr>
          <w:ins w:id="112" w:author="Nokia Rev2" w:date="2019-10-04T19:01:00Z"/>
          <w:rFonts w:eastAsia="DengXian"/>
        </w:rPr>
      </w:pPr>
      <w:ins w:id="113" w:author="Nokia Rev2" w:date="2019-10-04T19:01:00Z">
        <w:r>
          <w:rPr>
            <w:rFonts w:eastAsia="DengXian"/>
          </w:rPr>
          <w:t>-</w:t>
        </w:r>
        <w:r>
          <w:rPr>
            <w:rFonts w:eastAsia="DengXian"/>
          </w:rPr>
          <w:tab/>
          <w:t>Availability after DDN failure.</w:t>
        </w:r>
      </w:ins>
    </w:p>
    <w:p w14:paraId="127C9C57" w14:textId="77777777" w:rsidR="00D566E5" w:rsidRPr="00140E21" w:rsidRDefault="00D566E5" w:rsidP="00D566E5">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18664E2" w14:textId="77777777" w:rsidR="00D566E5" w:rsidRPr="00140E21" w:rsidRDefault="00D566E5" w:rsidP="00D566E5">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D566E5" w:rsidRPr="00140E21" w14:paraId="4F8325A8" w14:textId="77777777" w:rsidTr="00672B57">
        <w:tc>
          <w:tcPr>
            <w:tcW w:w="4928" w:type="dxa"/>
          </w:tcPr>
          <w:p w14:paraId="2BD9238B" w14:textId="77777777" w:rsidR="00D566E5" w:rsidRPr="00140E21" w:rsidRDefault="00D566E5" w:rsidP="00672B57">
            <w:pPr>
              <w:pStyle w:val="TAH"/>
            </w:pPr>
            <w:r w:rsidRPr="00140E21">
              <w:t>Event ID for SMF exposure</w:t>
            </w:r>
          </w:p>
        </w:tc>
        <w:tc>
          <w:tcPr>
            <w:tcW w:w="4929" w:type="dxa"/>
          </w:tcPr>
          <w:p w14:paraId="4435657C" w14:textId="77777777" w:rsidR="00D566E5" w:rsidRPr="00140E21" w:rsidRDefault="00D566E5" w:rsidP="00672B57">
            <w:pPr>
              <w:pStyle w:val="TAH"/>
            </w:pPr>
            <w:r w:rsidRPr="00140E21">
              <w:t>Event Filter (List of Parameter Values to Match)</w:t>
            </w:r>
          </w:p>
        </w:tc>
      </w:tr>
      <w:tr w:rsidR="00D566E5" w:rsidRPr="00140E21" w14:paraId="3EB352CC" w14:textId="77777777" w:rsidTr="00672B57">
        <w:tc>
          <w:tcPr>
            <w:tcW w:w="4928" w:type="dxa"/>
          </w:tcPr>
          <w:p w14:paraId="75486F2D" w14:textId="77777777" w:rsidR="00D566E5" w:rsidRPr="00140E21" w:rsidRDefault="00D566E5" w:rsidP="00672B57">
            <w:pPr>
              <w:pStyle w:val="TAL"/>
            </w:pPr>
            <w:r w:rsidRPr="00140E21">
              <w:t>DNAI Change</w:t>
            </w:r>
          </w:p>
        </w:tc>
        <w:tc>
          <w:tcPr>
            <w:tcW w:w="4929" w:type="dxa"/>
          </w:tcPr>
          <w:p w14:paraId="76DE06AF" w14:textId="77777777" w:rsidR="00D566E5" w:rsidRPr="00140E21" w:rsidRDefault="00D566E5" w:rsidP="00672B57">
            <w:pPr>
              <w:pStyle w:val="TAL"/>
            </w:pPr>
            <w:r w:rsidRPr="00140E21">
              <w:t>None</w:t>
            </w:r>
          </w:p>
        </w:tc>
      </w:tr>
      <w:tr w:rsidR="00D566E5" w:rsidRPr="00140E21" w14:paraId="68956B9A" w14:textId="77777777" w:rsidTr="00672B57">
        <w:tc>
          <w:tcPr>
            <w:tcW w:w="4928" w:type="dxa"/>
          </w:tcPr>
          <w:p w14:paraId="007C3341" w14:textId="77777777" w:rsidR="00D566E5" w:rsidRPr="00140E21" w:rsidRDefault="00D566E5" w:rsidP="00672B57">
            <w:pPr>
              <w:pStyle w:val="TAL"/>
            </w:pPr>
            <w:r w:rsidRPr="00140E21">
              <w:t>PDU Session Release</w:t>
            </w:r>
          </w:p>
        </w:tc>
        <w:tc>
          <w:tcPr>
            <w:tcW w:w="4929" w:type="dxa"/>
          </w:tcPr>
          <w:p w14:paraId="37C7019B" w14:textId="77777777" w:rsidR="00D566E5" w:rsidRPr="00140E21" w:rsidRDefault="00D566E5" w:rsidP="00672B57">
            <w:pPr>
              <w:pStyle w:val="TAL"/>
            </w:pPr>
          </w:p>
        </w:tc>
      </w:tr>
    </w:tbl>
    <w:p w14:paraId="474DE583" w14:textId="77777777" w:rsidR="00D566E5" w:rsidRPr="00140E21" w:rsidRDefault="00D566E5" w:rsidP="00D566E5">
      <w:pPr>
        <w:pStyle w:val="FP"/>
      </w:pPr>
    </w:p>
    <w:p w14:paraId="126AA204" w14:textId="77777777" w:rsidR="00D566E5" w:rsidRPr="00140E21" w:rsidRDefault="00D566E5" w:rsidP="00D566E5">
      <w:r w:rsidRPr="00140E21">
        <w:t>The target of SMF event reporting may correspond to a PDU Session ID, an UE ID (SUPI) an Internal Group Identifier or an indication that any UE is targeted (on a specific DNN).</w:t>
      </w:r>
    </w:p>
    <w:p w14:paraId="1FD63B9D" w14:textId="77777777" w:rsidR="00D566E5" w:rsidRPr="00140E21" w:rsidRDefault="00D566E5" w:rsidP="00D566E5">
      <w:r w:rsidRPr="00140E21">
        <w:t>When acknowledgment is expected the SMF also provides Notification Correlation Information to the consumer NF in the event notification.</w:t>
      </w:r>
    </w:p>
    <w:p w14:paraId="78B9A670" w14:textId="77777777" w:rsidR="00D566E5" w:rsidRPr="00140E21" w:rsidRDefault="00D566E5" w:rsidP="00D566E5">
      <w:r w:rsidRPr="00140E21">
        <w:t>The consumer NF may provide the following event-specific information when acknowledging an event notification:</w:t>
      </w:r>
    </w:p>
    <w:p w14:paraId="0532FD91" w14:textId="77777777" w:rsidR="00D566E5" w:rsidRPr="00140E21" w:rsidRDefault="00D566E5" w:rsidP="00D566E5">
      <w:pPr>
        <w:pStyle w:val="B1"/>
      </w:pPr>
      <w:r w:rsidRPr="00140E21">
        <w:t>-</w:t>
      </w:r>
      <w:r w:rsidRPr="00140E21">
        <w:tab/>
        <w:t>For UP path change event:</w:t>
      </w:r>
    </w:p>
    <w:p w14:paraId="1036664A" w14:textId="77777777" w:rsidR="00D566E5" w:rsidRPr="00140E21" w:rsidRDefault="00D566E5" w:rsidP="00D566E5">
      <w:pPr>
        <w:pStyle w:val="B1"/>
      </w:pPr>
      <w:r w:rsidRPr="00140E21">
        <w:t>-</w:t>
      </w:r>
      <w:r w:rsidRPr="00140E21">
        <w:tab/>
        <w:t>N6 traffic routing information related to the target DNAI.</w:t>
      </w:r>
    </w:p>
    <w:p w14:paraId="11FEEAB8" w14:textId="77777777" w:rsidR="00D566E5" w:rsidRPr="00140E21" w:rsidRDefault="00D566E5" w:rsidP="00D566E5">
      <w:pPr>
        <w:pStyle w:val="NO"/>
      </w:pPr>
      <w:r w:rsidRPr="00140E21">
        <w:t>NOTE 2:</w:t>
      </w:r>
      <w:r w:rsidRPr="00140E21">
        <w:tab/>
        <w:t>Acknowledgement to a UP path change event notification is further described in TS</w:t>
      </w:r>
      <w:r>
        <w:t> </w:t>
      </w:r>
      <w:r w:rsidRPr="00140E21">
        <w:t>23.501</w:t>
      </w:r>
      <w:r>
        <w:t> </w:t>
      </w:r>
      <w:r w:rsidRPr="00140E21">
        <w:t>[2] clause 5.6.7.</w:t>
      </w:r>
    </w:p>
    <w:bookmarkEnd w:id="110"/>
    <w:p w14:paraId="1ABA7769" w14:textId="77777777" w:rsidR="00F54B64" w:rsidRDefault="00F54B64" w:rsidP="00FD2366">
      <w:pPr>
        <w:rPr>
          <w:rFonts w:eastAsia="SimSun"/>
          <w:lang w:eastAsia="zh-CN"/>
        </w:rPr>
      </w:pPr>
    </w:p>
    <w:p w14:paraId="1ABA776A" w14:textId="77777777" w:rsidR="00ED364C" w:rsidRPr="00784A7D" w:rsidRDefault="00ED364C" w:rsidP="00ED364C">
      <w:pPr>
        <w:pBdr>
          <w:top w:val="single" w:sz="4" w:space="1" w:color="auto"/>
          <w:left w:val="single" w:sz="4" w:space="4" w:color="auto"/>
          <w:bottom w:val="single" w:sz="4" w:space="1" w:color="auto"/>
          <w:right w:val="single" w:sz="4" w:space="4" w:color="auto"/>
        </w:pBdr>
        <w:jc w:val="center"/>
        <w:rPr>
          <w:noProof/>
          <w:sz w:val="28"/>
        </w:rPr>
      </w:pPr>
      <w:bookmarkStart w:id="114" w:name="_Hlk8918231"/>
      <w:bookmarkEnd w:id="7"/>
      <w:r>
        <w:rPr>
          <w:noProof/>
          <w:sz w:val="28"/>
        </w:rPr>
        <w:t>End of</w:t>
      </w:r>
      <w:r w:rsidRPr="00784A7D">
        <w:rPr>
          <w:noProof/>
          <w:sz w:val="28"/>
        </w:rPr>
        <w:t xml:space="preserve"> Change</w:t>
      </w:r>
      <w:r>
        <w:rPr>
          <w:noProof/>
          <w:sz w:val="28"/>
        </w:rPr>
        <w:t>s</w:t>
      </w:r>
    </w:p>
    <w:bookmarkEnd w:id="114"/>
    <w:p w14:paraId="1ABA776B" w14:textId="77777777" w:rsidR="00480588" w:rsidRDefault="00480588">
      <w:pPr>
        <w:rPr>
          <w:noProof/>
        </w:rPr>
      </w:pPr>
    </w:p>
    <w:sectPr w:rsidR="004805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A7771" w14:textId="77777777" w:rsidR="0059171F" w:rsidRDefault="0059171F">
      <w:r>
        <w:separator/>
      </w:r>
    </w:p>
  </w:endnote>
  <w:endnote w:type="continuationSeparator" w:id="0">
    <w:p w14:paraId="1ABA7772" w14:textId="77777777" w:rsidR="0059171F" w:rsidRDefault="0059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A776F" w14:textId="77777777" w:rsidR="0059171F" w:rsidRDefault="0059171F">
      <w:r>
        <w:separator/>
      </w:r>
    </w:p>
  </w:footnote>
  <w:footnote w:type="continuationSeparator" w:id="0">
    <w:p w14:paraId="1ABA7770" w14:textId="77777777" w:rsidR="0059171F" w:rsidRDefault="0059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2">
    <w15:presenceInfo w15:providerId="None" w15:userId="Nokia Rev2"/>
  </w15:person>
  <w15:person w15:author="Nokia Rev3">
    <w15:presenceInfo w15:providerId="None" w15:userId="Nokia Rev3"/>
  </w15:person>
  <w15:person w15:author="Zhangwanqiang">
    <w15:presenceInfo w15:providerId="AD" w15:userId="S-1-5-21-147214757-305610072-1517763936-40192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A9"/>
    <w:rsid w:val="000321D1"/>
    <w:rsid w:val="00043149"/>
    <w:rsid w:val="0004559A"/>
    <w:rsid w:val="00092E9E"/>
    <w:rsid w:val="000A6394"/>
    <w:rsid w:val="000B3FF2"/>
    <w:rsid w:val="000B7FED"/>
    <w:rsid w:val="000C038A"/>
    <w:rsid w:val="000C4F55"/>
    <w:rsid w:val="000C6598"/>
    <w:rsid w:val="000C6EA2"/>
    <w:rsid w:val="000F7526"/>
    <w:rsid w:val="00122005"/>
    <w:rsid w:val="00135FE5"/>
    <w:rsid w:val="001433BC"/>
    <w:rsid w:val="00145D43"/>
    <w:rsid w:val="00186684"/>
    <w:rsid w:val="001915CB"/>
    <w:rsid w:val="00192C46"/>
    <w:rsid w:val="001A08B3"/>
    <w:rsid w:val="001A5F98"/>
    <w:rsid w:val="001A7B60"/>
    <w:rsid w:val="001B52F0"/>
    <w:rsid w:val="001B7A65"/>
    <w:rsid w:val="001E41F3"/>
    <w:rsid w:val="0023526A"/>
    <w:rsid w:val="0026004D"/>
    <w:rsid w:val="002640DD"/>
    <w:rsid w:val="00275D12"/>
    <w:rsid w:val="00284FEB"/>
    <w:rsid w:val="002860C4"/>
    <w:rsid w:val="002B5741"/>
    <w:rsid w:val="002C572D"/>
    <w:rsid w:val="002C7C2A"/>
    <w:rsid w:val="00305409"/>
    <w:rsid w:val="00322529"/>
    <w:rsid w:val="00326A00"/>
    <w:rsid w:val="00333AEB"/>
    <w:rsid w:val="003609EF"/>
    <w:rsid w:val="0036231A"/>
    <w:rsid w:val="003721A0"/>
    <w:rsid w:val="00372B5E"/>
    <w:rsid w:val="00374DD4"/>
    <w:rsid w:val="003A27AB"/>
    <w:rsid w:val="003A5C24"/>
    <w:rsid w:val="003E1A36"/>
    <w:rsid w:val="003E4093"/>
    <w:rsid w:val="00410371"/>
    <w:rsid w:val="004242F1"/>
    <w:rsid w:val="004244BD"/>
    <w:rsid w:val="004625F5"/>
    <w:rsid w:val="00480588"/>
    <w:rsid w:val="004A1FD3"/>
    <w:rsid w:val="004B75B7"/>
    <w:rsid w:val="004C7233"/>
    <w:rsid w:val="004E0EB9"/>
    <w:rsid w:val="004E2A6F"/>
    <w:rsid w:val="004E57B4"/>
    <w:rsid w:val="004F7766"/>
    <w:rsid w:val="005018F1"/>
    <w:rsid w:val="0051580D"/>
    <w:rsid w:val="00547111"/>
    <w:rsid w:val="00552240"/>
    <w:rsid w:val="0058351F"/>
    <w:rsid w:val="0059171F"/>
    <w:rsid w:val="00592D74"/>
    <w:rsid w:val="005B2845"/>
    <w:rsid w:val="005C7EA0"/>
    <w:rsid w:val="005E2C44"/>
    <w:rsid w:val="005E5DAC"/>
    <w:rsid w:val="005F1345"/>
    <w:rsid w:val="005F68F8"/>
    <w:rsid w:val="00621188"/>
    <w:rsid w:val="006257ED"/>
    <w:rsid w:val="00635D5E"/>
    <w:rsid w:val="00643B26"/>
    <w:rsid w:val="00680B6C"/>
    <w:rsid w:val="00692B05"/>
    <w:rsid w:val="00695808"/>
    <w:rsid w:val="006B45A2"/>
    <w:rsid w:val="006B46FB"/>
    <w:rsid w:val="006E21FB"/>
    <w:rsid w:val="006E4B8A"/>
    <w:rsid w:val="007047A1"/>
    <w:rsid w:val="0072305B"/>
    <w:rsid w:val="00726060"/>
    <w:rsid w:val="007414EF"/>
    <w:rsid w:val="00782115"/>
    <w:rsid w:val="00792342"/>
    <w:rsid w:val="00794210"/>
    <w:rsid w:val="00795638"/>
    <w:rsid w:val="007977A8"/>
    <w:rsid w:val="007B512A"/>
    <w:rsid w:val="007C2097"/>
    <w:rsid w:val="007D6A07"/>
    <w:rsid w:val="007E572A"/>
    <w:rsid w:val="007F1243"/>
    <w:rsid w:val="007F7259"/>
    <w:rsid w:val="008040A8"/>
    <w:rsid w:val="00815D0A"/>
    <w:rsid w:val="00820C7A"/>
    <w:rsid w:val="008279FA"/>
    <w:rsid w:val="0084399D"/>
    <w:rsid w:val="008626E7"/>
    <w:rsid w:val="00870EE7"/>
    <w:rsid w:val="008863B9"/>
    <w:rsid w:val="008A45A6"/>
    <w:rsid w:val="008B4F58"/>
    <w:rsid w:val="008F1148"/>
    <w:rsid w:val="008F686C"/>
    <w:rsid w:val="00905C6C"/>
    <w:rsid w:val="00910D5A"/>
    <w:rsid w:val="00912A86"/>
    <w:rsid w:val="009148DE"/>
    <w:rsid w:val="00916870"/>
    <w:rsid w:val="00921AFC"/>
    <w:rsid w:val="00941E30"/>
    <w:rsid w:val="0094500D"/>
    <w:rsid w:val="009777D9"/>
    <w:rsid w:val="00987173"/>
    <w:rsid w:val="0099060B"/>
    <w:rsid w:val="00991B88"/>
    <w:rsid w:val="009A5212"/>
    <w:rsid w:val="009A5753"/>
    <w:rsid w:val="009A579D"/>
    <w:rsid w:val="009E3297"/>
    <w:rsid w:val="009E661B"/>
    <w:rsid w:val="009F27A4"/>
    <w:rsid w:val="009F734F"/>
    <w:rsid w:val="00A22999"/>
    <w:rsid w:val="00A246B6"/>
    <w:rsid w:val="00A312BE"/>
    <w:rsid w:val="00A47E70"/>
    <w:rsid w:val="00A50CF0"/>
    <w:rsid w:val="00A7311B"/>
    <w:rsid w:val="00A7671C"/>
    <w:rsid w:val="00A852F1"/>
    <w:rsid w:val="00A9233A"/>
    <w:rsid w:val="00AA2CBC"/>
    <w:rsid w:val="00AA5F4E"/>
    <w:rsid w:val="00AC5820"/>
    <w:rsid w:val="00AD1CD8"/>
    <w:rsid w:val="00AE2CB2"/>
    <w:rsid w:val="00AF05AC"/>
    <w:rsid w:val="00AF756E"/>
    <w:rsid w:val="00B0667B"/>
    <w:rsid w:val="00B20D49"/>
    <w:rsid w:val="00B258BB"/>
    <w:rsid w:val="00B379E3"/>
    <w:rsid w:val="00B44016"/>
    <w:rsid w:val="00B5564A"/>
    <w:rsid w:val="00B67ACB"/>
    <w:rsid w:val="00B67B97"/>
    <w:rsid w:val="00B968C8"/>
    <w:rsid w:val="00BA2AFE"/>
    <w:rsid w:val="00BA3EC5"/>
    <w:rsid w:val="00BA51D9"/>
    <w:rsid w:val="00BB5DFC"/>
    <w:rsid w:val="00BC2960"/>
    <w:rsid w:val="00BD279D"/>
    <w:rsid w:val="00BD37B5"/>
    <w:rsid w:val="00BD6BB8"/>
    <w:rsid w:val="00BF3918"/>
    <w:rsid w:val="00C067AB"/>
    <w:rsid w:val="00C5635D"/>
    <w:rsid w:val="00C66BA2"/>
    <w:rsid w:val="00C7360A"/>
    <w:rsid w:val="00C76BF1"/>
    <w:rsid w:val="00C95985"/>
    <w:rsid w:val="00CC5026"/>
    <w:rsid w:val="00CC556E"/>
    <w:rsid w:val="00CC68D0"/>
    <w:rsid w:val="00CD7AD2"/>
    <w:rsid w:val="00CE22D3"/>
    <w:rsid w:val="00CF0E85"/>
    <w:rsid w:val="00D03F9A"/>
    <w:rsid w:val="00D06D51"/>
    <w:rsid w:val="00D17D45"/>
    <w:rsid w:val="00D24991"/>
    <w:rsid w:val="00D50255"/>
    <w:rsid w:val="00D566E5"/>
    <w:rsid w:val="00D66520"/>
    <w:rsid w:val="00D83549"/>
    <w:rsid w:val="00D90753"/>
    <w:rsid w:val="00DD20BC"/>
    <w:rsid w:val="00DE34CF"/>
    <w:rsid w:val="00E11759"/>
    <w:rsid w:val="00E136B9"/>
    <w:rsid w:val="00E13F3D"/>
    <w:rsid w:val="00E25DA5"/>
    <w:rsid w:val="00E33240"/>
    <w:rsid w:val="00E34898"/>
    <w:rsid w:val="00E850CB"/>
    <w:rsid w:val="00EB09B7"/>
    <w:rsid w:val="00ED364C"/>
    <w:rsid w:val="00EE7D7C"/>
    <w:rsid w:val="00EF2A8C"/>
    <w:rsid w:val="00EF5F8D"/>
    <w:rsid w:val="00F16C95"/>
    <w:rsid w:val="00F25D98"/>
    <w:rsid w:val="00F27FE5"/>
    <w:rsid w:val="00F300FB"/>
    <w:rsid w:val="00F31188"/>
    <w:rsid w:val="00F43779"/>
    <w:rsid w:val="00F53CA5"/>
    <w:rsid w:val="00F54B64"/>
    <w:rsid w:val="00FB3B75"/>
    <w:rsid w:val="00FB6386"/>
    <w:rsid w:val="00FC5007"/>
    <w:rsid w:val="00FD2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3.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4.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5.xml><?xml version="1.0" encoding="utf-8"?>
<ds:datastoreItem xmlns:ds="http://schemas.openxmlformats.org/officeDocument/2006/customXml" ds:itemID="{50107369-6C45-42B3-8E71-D8BCA67FD9A0}">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b672847a-5f88-42a2-b3e2-50bdf8de63d5"/>
    <ds:schemaRef ds:uri="71c5aaf6-e6ce-465b-b873-5148d2a4c105"/>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24466C61-BC6F-41A9-B321-84BCF4C14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2153</Words>
  <Characters>12603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2019-11-20T21:32:00Z</dcterms:created>
  <dcterms:modified xsi:type="dcterms:W3CDTF">2019-11-20T22:50:00Z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